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0C0C0"/>
  <w:body>
    <w:p w:rsidR="00E3604A" w:rsidRDefault="00E3604A">
      <w:pPr>
        <w:jc w:val="center"/>
        <w:rPr>
          <w:rFonts w:ascii="Palatino Linotype" w:hAnsi="Palatino Linotype"/>
          <w:sz w:val="36"/>
        </w:rPr>
      </w:pPr>
    </w:p>
    <w:p w:rsidR="00E3604A" w:rsidRDefault="004D71F9">
      <w:pPr>
        <w:jc w:val="center"/>
        <w:rPr>
          <w:rFonts w:ascii="Palatino Linotype" w:hAnsi="Palatino Linotype"/>
          <w:sz w:val="36"/>
        </w:rPr>
      </w:pPr>
      <w:r>
        <w:rPr>
          <w:rFonts w:ascii="Palatino Linotype" w:hAnsi="Palatino Linotype"/>
          <w:noProof/>
          <w:sz w:val="36"/>
        </w:rPr>
        <w:object w:dxaOrig="3735" w:dyaOrig="4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187.1pt;height:220.75pt;mso-width-percent:0;mso-height-percent:0;mso-width-percent:0;mso-height-percent:0" o:ole="">
            <v:imagedata r:id="rId8" o:title=""/>
          </v:shape>
          <o:OLEObject Type="Embed" ProgID="AcroExch.Document.DC" ShapeID="_x0000_i1029" DrawAspect="Content" ObjectID="_1586079931" r:id="rId9"/>
        </w:object>
      </w:r>
    </w:p>
    <w:p w:rsidR="00E3604A" w:rsidRPr="008860D1" w:rsidRDefault="00E3604A" w:rsidP="0044743D">
      <w:pPr>
        <w:rPr>
          <w:rFonts w:ascii="Palatino Linotype" w:hAnsi="Palatino Linotype"/>
          <w:sz w:val="36"/>
        </w:rPr>
      </w:pPr>
    </w:p>
    <w:p w:rsidR="00E3604A" w:rsidRPr="008860D1" w:rsidRDefault="00E3604A">
      <w:pPr>
        <w:jc w:val="center"/>
        <w:rPr>
          <w:rFonts w:ascii="Palatino Linotype" w:hAnsi="Palatino Linotype"/>
          <w:sz w:val="36"/>
        </w:rPr>
      </w:pPr>
    </w:p>
    <w:p w:rsidR="00E3604A" w:rsidRPr="008860D1" w:rsidRDefault="00E3604A">
      <w:pPr>
        <w:jc w:val="center"/>
        <w:rPr>
          <w:rFonts w:ascii="Palatino Linotype" w:hAnsi="Palatino Linotype"/>
          <w:b/>
          <w:sz w:val="44"/>
        </w:rPr>
      </w:pPr>
      <w:r w:rsidRPr="008860D1">
        <w:rPr>
          <w:rFonts w:ascii="Palatino Linotype" w:hAnsi="Palatino Linotype"/>
          <w:b/>
          <w:sz w:val="44"/>
        </w:rPr>
        <w:t xml:space="preserve">AJÁNLATI KIÍRÁS </w:t>
      </w:r>
    </w:p>
    <w:p w:rsidR="00E3604A" w:rsidRPr="008860D1" w:rsidRDefault="00E3604A">
      <w:pPr>
        <w:jc w:val="center"/>
        <w:rPr>
          <w:rFonts w:ascii="Palatino Linotype" w:hAnsi="Palatino Linotype"/>
        </w:rPr>
      </w:pPr>
    </w:p>
    <w:p w:rsidR="00E3604A" w:rsidRPr="008860D1" w:rsidRDefault="00E3604A">
      <w:pPr>
        <w:jc w:val="center"/>
        <w:rPr>
          <w:rFonts w:ascii="Palatino Linotype" w:hAnsi="Palatino Linotype"/>
        </w:rPr>
      </w:pPr>
    </w:p>
    <w:p w:rsidR="00E3604A" w:rsidRPr="008860D1" w:rsidRDefault="00E3604A">
      <w:pPr>
        <w:jc w:val="center"/>
        <w:rPr>
          <w:rFonts w:ascii="Palatino Linotype" w:hAnsi="Palatino Linotype"/>
        </w:rPr>
      </w:pPr>
    </w:p>
    <w:p w:rsidR="00901328" w:rsidRPr="00C70F4E" w:rsidRDefault="00901328" w:rsidP="00901328">
      <w:pPr>
        <w:pStyle w:val="Cmsor11"/>
        <w:tabs>
          <w:tab w:val="clear" w:pos="3420"/>
        </w:tabs>
        <w:ind w:right="57"/>
        <w:rPr>
          <w:rFonts w:ascii="Palatino Linotype" w:eastAsia="Helvetica Neue" w:hAnsi="Palatino Linotype" w:cs="Arial"/>
          <w:sz w:val="36"/>
          <w:szCs w:val="36"/>
          <w:lang w:val="hu-HU"/>
        </w:rPr>
      </w:pPr>
      <w:r w:rsidRPr="00C70F4E">
        <w:rPr>
          <w:rFonts w:ascii="Palatino Linotype" w:hAnsi="Palatino Linotype" w:cs="Arial"/>
          <w:sz w:val="36"/>
          <w:szCs w:val="36"/>
          <w:lang w:val="hu-HU"/>
        </w:rPr>
        <w:t>Siófok, Sportcentrum</w:t>
      </w:r>
      <w:r w:rsidRPr="00C70F4E">
        <w:rPr>
          <w:rFonts w:ascii="Palatino Linotype" w:eastAsia="Helvetica Neue" w:hAnsi="Palatino Linotype" w:cs="Arial"/>
          <w:sz w:val="36"/>
          <w:szCs w:val="36"/>
          <w:lang w:val="hu-HU"/>
        </w:rPr>
        <w:t xml:space="preserve"> </w:t>
      </w:r>
      <w:r w:rsidRPr="00C70F4E">
        <w:rPr>
          <w:rFonts w:ascii="Palatino Linotype" w:hAnsi="Palatino Linotype" w:cs="Arial"/>
          <w:sz w:val="36"/>
          <w:szCs w:val="36"/>
          <w:lang w:val="hu-HU"/>
        </w:rPr>
        <w:t>és Edzőközpont fejlesztése,</w:t>
      </w:r>
    </w:p>
    <w:p w:rsidR="00901328" w:rsidRPr="00C70F4E" w:rsidRDefault="00C70F4E" w:rsidP="00901328">
      <w:pPr>
        <w:pStyle w:val="Norml1"/>
        <w:jc w:val="center"/>
        <w:rPr>
          <w:rFonts w:ascii="Palatino Linotype" w:eastAsia="Helvetica Neue" w:hAnsi="Palatino Linotype" w:cs="Arial"/>
          <w:sz w:val="36"/>
          <w:szCs w:val="36"/>
          <w:lang w:val="hu-HU"/>
        </w:rPr>
      </w:pPr>
      <w:r w:rsidRPr="00C70F4E">
        <w:rPr>
          <w:rFonts w:ascii="Palatino Linotype" w:hAnsi="Palatino Linotype" w:cs="Arial"/>
          <w:sz w:val="36"/>
          <w:szCs w:val="36"/>
          <w:lang w:val="hu-HU"/>
        </w:rPr>
        <w:t>Rehabilitációs központ</w:t>
      </w:r>
      <w:r w:rsidR="00901328" w:rsidRPr="00C70F4E">
        <w:rPr>
          <w:rFonts w:ascii="Palatino Linotype" w:hAnsi="Palatino Linotype" w:cs="Arial"/>
          <w:sz w:val="36"/>
          <w:szCs w:val="36"/>
          <w:lang w:val="hu-HU"/>
        </w:rPr>
        <w:t xml:space="preserve"> építése</w:t>
      </w:r>
    </w:p>
    <w:p w:rsidR="00E3604A" w:rsidRPr="00C70F4E" w:rsidRDefault="00B63A9C" w:rsidP="00901328">
      <w:pPr>
        <w:pStyle w:val="Norml1"/>
        <w:jc w:val="center"/>
        <w:rPr>
          <w:rFonts w:ascii="Palatino Linotype" w:eastAsia="Helvetica Neue" w:hAnsi="Palatino Linotype" w:cs="Arial"/>
          <w:sz w:val="36"/>
          <w:szCs w:val="36"/>
          <w:lang w:val="hu-HU"/>
        </w:rPr>
      </w:pPr>
      <w:r w:rsidRPr="00C70F4E">
        <w:rPr>
          <w:rFonts w:ascii="Palatino Linotype" w:hAnsi="Palatino Linotype" w:cs="Tahoma"/>
          <w:sz w:val="22"/>
          <w:szCs w:val="22"/>
          <w:lang w:val="hu-HU"/>
        </w:rPr>
        <w:t>és az ahhoz tartozó külső létesítmények kivitelez</w:t>
      </w:r>
      <w:r w:rsidR="008860D1" w:rsidRPr="00C70F4E">
        <w:rPr>
          <w:rFonts w:ascii="Palatino Linotype" w:hAnsi="Palatino Linotype" w:cs="Tahoma"/>
          <w:sz w:val="22"/>
          <w:szCs w:val="22"/>
          <w:lang w:val="hu-HU"/>
        </w:rPr>
        <w:t>ésére</w:t>
      </w:r>
    </w:p>
    <w:p w:rsidR="00901328" w:rsidRPr="00C70F4E" w:rsidRDefault="008860D1" w:rsidP="00901328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9"/>
        </w:tabs>
        <w:jc w:val="center"/>
        <w:rPr>
          <w:rFonts w:ascii="Palatino Linotype" w:eastAsia="Helvetica Neue" w:hAnsi="Palatino Linotype" w:cs="Arial"/>
          <w:sz w:val="20"/>
          <w:szCs w:val="20"/>
          <w:lang w:val="hu-HU"/>
        </w:rPr>
      </w:pPr>
      <w:r w:rsidRPr="00C70F4E">
        <w:rPr>
          <w:rFonts w:ascii="Palatino Linotype" w:hAnsi="Palatino Linotype" w:cs="Arial"/>
          <w:sz w:val="20"/>
          <w:szCs w:val="20"/>
          <w:lang w:val="hu-HU"/>
        </w:rPr>
        <w:t>8600 Siófok, Déli utca 2.</w:t>
      </w:r>
      <w:r w:rsidR="00901328" w:rsidRPr="00C70F4E">
        <w:rPr>
          <w:rFonts w:ascii="Palatino Linotype" w:hAnsi="Palatino Linotype" w:cs="Arial"/>
          <w:sz w:val="20"/>
          <w:szCs w:val="20"/>
          <w:lang w:val="hu-HU"/>
        </w:rPr>
        <w:t xml:space="preserve"> Hrsz.: 9697/72</w:t>
      </w:r>
    </w:p>
    <w:p w:rsidR="00E3604A" w:rsidRPr="00C70F4E" w:rsidRDefault="00E3604A">
      <w:pPr>
        <w:jc w:val="both"/>
        <w:rPr>
          <w:rFonts w:ascii="Palatino Linotype" w:hAnsi="Palatino Linotype"/>
        </w:rPr>
      </w:pPr>
    </w:p>
    <w:p w:rsidR="00E3604A" w:rsidRPr="00C70F4E" w:rsidRDefault="00E3604A">
      <w:pPr>
        <w:jc w:val="both"/>
        <w:rPr>
          <w:rFonts w:ascii="Palatino Linotype" w:hAnsi="Palatino Linotype"/>
        </w:rPr>
      </w:pPr>
    </w:p>
    <w:p w:rsidR="00E3604A" w:rsidRPr="008860D1" w:rsidRDefault="00E3604A">
      <w:pPr>
        <w:jc w:val="both"/>
        <w:rPr>
          <w:rFonts w:ascii="Palatino Linotype" w:hAnsi="Palatino Linotype"/>
        </w:rPr>
      </w:pPr>
    </w:p>
    <w:p w:rsidR="00E3604A" w:rsidRPr="008860D1" w:rsidRDefault="00E3604A">
      <w:pPr>
        <w:jc w:val="both"/>
        <w:rPr>
          <w:rFonts w:ascii="Palatino Linotype" w:hAnsi="Palatino Linotype"/>
        </w:rPr>
      </w:pPr>
    </w:p>
    <w:p w:rsidR="00E3604A" w:rsidRPr="008860D1" w:rsidRDefault="00E3604A">
      <w:pPr>
        <w:jc w:val="both"/>
        <w:rPr>
          <w:rFonts w:ascii="Palatino Linotype" w:hAnsi="Palatino Linotype"/>
        </w:rPr>
      </w:pPr>
    </w:p>
    <w:p w:rsidR="00E3604A" w:rsidRPr="008860D1" w:rsidRDefault="00E3604A">
      <w:pPr>
        <w:jc w:val="both"/>
        <w:rPr>
          <w:rFonts w:ascii="Palatino Linotype" w:hAnsi="Palatino Linotype"/>
        </w:rPr>
      </w:pPr>
    </w:p>
    <w:p w:rsidR="00E3604A" w:rsidRPr="008860D1" w:rsidRDefault="00E3604A">
      <w:pPr>
        <w:jc w:val="both"/>
        <w:rPr>
          <w:rFonts w:ascii="Palatino Linotype" w:hAnsi="Palatino Linotype"/>
        </w:rPr>
      </w:pPr>
    </w:p>
    <w:p w:rsidR="00E3604A" w:rsidRPr="008860D1" w:rsidRDefault="00E3604A">
      <w:pPr>
        <w:jc w:val="both"/>
        <w:rPr>
          <w:rFonts w:ascii="Palatino Linotype" w:hAnsi="Palatino Linotype"/>
        </w:rPr>
      </w:pPr>
    </w:p>
    <w:p w:rsidR="00E3604A" w:rsidRPr="008860D1" w:rsidRDefault="00E3604A">
      <w:pPr>
        <w:jc w:val="both"/>
        <w:rPr>
          <w:rFonts w:ascii="Palatino Linotype" w:hAnsi="Palatino Linotype"/>
        </w:rPr>
      </w:pPr>
    </w:p>
    <w:p w:rsidR="00E3604A" w:rsidRPr="008860D1" w:rsidRDefault="00E3604A">
      <w:pPr>
        <w:jc w:val="both"/>
        <w:rPr>
          <w:rFonts w:ascii="Palatino Linotype" w:hAnsi="Palatino Linotype"/>
        </w:rPr>
      </w:pPr>
    </w:p>
    <w:p w:rsidR="00E3604A" w:rsidRPr="008860D1" w:rsidRDefault="00E3604A">
      <w:pPr>
        <w:jc w:val="both"/>
        <w:rPr>
          <w:rFonts w:ascii="Palatino Linotype" w:hAnsi="Palatino Linotype"/>
        </w:rPr>
      </w:pPr>
      <w:bookmarkStart w:id="0" w:name="_GoBack"/>
      <w:bookmarkEnd w:id="0"/>
    </w:p>
    <w:p w:rsidR="00E3604A" w:rsidRPr="008860D1" w:rsidRDefault="00E3604A">
      <w:pPr>
        <w:jc w:val="both"/>
        <w:rPr>
          <w:rFonts w:ascii="Palatino Linotype" w:hAnsi="Palatino Linotype"/>
        </w:rPr>
      </w:pPr>
    </w:p>
    <w:p w:rsidR="00E3604A" w:rsidRPr="008860D1" w:rsidRDefault="00E3604A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AZ AJÁNLAT KIÍRÓJA:</w:t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="00EB4FA5" w:rsidRPr="008860D1">
        <w:rPr>
          <w:rFonts w:ascii="Palatino Linotype" w:hAnsi="Palatino Linotype"/>
          <w:b/>
          <w:bCs/>
          <w:noProof/>
          <w:sz w:val="52"/>
        </w:rPr>
        <w:drawing>
          <wp:inline distT="0" distB="0" distL="0" distR="0">
            <wp:extent cx="1675130" cy="253365"/>
            <wp:effectExtent l="19050" t="0" r="127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25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04A" w:rsidRPr="008860D1" w:rsidRDefault="00E3604A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  <w:t xml:space="preserve">8000 Székesfehérvár </w:t>
      </w:r>
      <w:r w:rsidR="00352E0C" w:rsidRPr="008860D1">
        <w:rPr>
          <w:rFonts w:ascii="Palatino Linotype" w:hAnsi="Palatino Linotype"/>
        </w:rPr>
        <w:t>Palotai út 25.</w:t>
      </w:r>
    </w:p>
    <w:p w:rsidR="00277C48" w:rsidRPr="008860D1" w:rsidRDefault="00E3604A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hyperlink r:id="rId11" w:history="1">
        <w:r w:rsidR="00B63A9C" w:rsidRPr="008860D1">
          <w:rPr>
            <w:rStyle w:val="Hiperhivatkozs"/>
            <w:rFonts w:ascii="Palatino Linotype" w:hAnsi="Palatino Linotype"/>
          </w:rPr>
          <w:t>pulaip@icloud.com</w:t>
        </w:r>
      </w:hyperlink>
    </w:p>
    <w:p w:rsidR="00E3604A" w:rsidRPr="008860D1" w:rsidRDefault="00E3604A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  <w:sz w:val="20"/>
        </w:rPr>
        <w:t>TÉMAFELELŐS AZ AJÁNLATKÉRŐ</w:t>
      </w:r>
      <w:r w:rsidRPr="008860D1">
        <w:rPr>
          <w:rFonts w:ascii="Palatino Linotype" w:hAnsi="Palatino Linotype"/>
        </w:rPr>
        <w:t xml:space="preserve"> </w:t>
      </w:r>
      <w:r w:rsidR="00277C48" w:rsidRPr="008860D1">
        <w:rPr>
          <w:rFonts w:ascii="Palatino Linotype" w:hAnsi="Palatino Linotype"/>
        </w:rPr>
        <w:tab/>
      </w:r>
      <w:r w:rsidR="00277C48" w:rsidRPr="008860D1">
        <w:rPr>
          <w:rFonts w:ascii="Palatino Linotype" w:hAnsi="Palatino Linotype"/>
        </w:rPr>
        <w:tab/>
      </w:r>
      <w:r w:rsidR="00277C48" w:rsidRPr="008860D1">
        <w:rPr>
          <w:rFonts w:ascii="Palatino Linotype" w:hAnsi="Palatino Linotype"/>
        </w:rPr>
        <w:tab/>
      </w:r>
    </w:p>
    <w:p w:rsidR="00E3604A" w:rsidRPr="008860D1" w:rsidRDefault="00E3604A">
      <w:pPr>
        <w:jc w:val="both"/>
        <w:rPr>
          <w:rFonts w:ascii="Palatino Linotype" w:hAnsi="Palatino Linotype"/>
          <w:szCs w:val="24"/>
        </w:rPr>
      </w:pPr>
      <w:r w:rsidRPr="008860D1">
        <w:rPr>
          <w:rFonts w:ascii="Palatino Linotype" w:hAnsi="Palatino Linotype"/>
          <w:sz w:val="20"/>
        </w:rPr>
        <w:t>RÉSZÉRŐL:</w:t>
      </w:r>
      <w:r w:rsidRPr="008860D1">
        <w:rPr>
          <w:rFonts w:ascii="Palatino Linotype" w:hAnsi="Palatino Linotype"/>
          <w:sz w:val="20"/>
        </w:rPr>
        <w:tab/>
      </w:r>
      <w:r w:rsidRPr="008860D1">
        <w:rPr>
          <w:rFonts w:ascii="Palatino Linotype" w:hAnsi="Palatino Linotype"/>
          <w:sz w:val="20"/>
        </w:rPr>
        <w:tab/>
      </w:r>
      <w:r w:rsidRPr="008860D1">
        <w:rPr>
          <w:rFonts w:ascii="Palatino Linotype" w:hAnsi="Palatino Linotype"/>
          <w:sz w:val="20"/>
        </w:rPr>
        <w:tab/>
      </w:r>
      <w:r w:rsidRPr="008860D1">
        <w:rPr>
          <w:rFonts w:ascii="Palatino Linotype" w:hAnsi="Palatino Linotype"/>
          <w:sz w:val="20"/>
        </w:rPr>
        <w:tab/>
      </w:r>
      <w:r w:rsidRPr="008860D1">
        <w:rPr>
          <w:rFonts w:ascii="Palatino Linotype" w:hAnsi="Palatino Linotype"/>
          <w:sz w:val="20"/>
        </w:rPr>
        <w:tab/>
      </w:r>
      <w:r w:rsidRPr="008860D1">
        <w:rPr>
          <w:rFonts w:ascii="Palatino Linotype" w:hAnsi="Palatino Linotype"/>
          <w:sz w:val="20"/>
        </w:rPr>
        <w:tab/>
      </w:r>
      <w:r w:rsidR="006B6F92" w:rsidRPr="008860D1">
        <w:rPr>
          <w:rFonts w:ascii="Palatino Linotype" w:hAnsi="Palatino Linotype"/>
          <w:szCs w:val="24"/>
        </w:rPr>
        <w:t>Pulai</w:t>
      </w:r>
      <w:r w:rsidRPr="008860D1">
        <w:rPr>
          <w:rFonts w:ascii="Palatino Linotype" w:hAnsi="Palatino Linotype"/>
          <w:szCs w:val="24"/>
        </w:rPr>
        <w:t xml:space="preserve"> Péter</w:t>
      </w:r>
    </w:p>
    <w:p w:rsidR="006B6F92" w:rsidRPr="008860D1" w:rsidRDefault="00640AA9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ab/>
      </w:r>
      <w:r w:rsidRPr="008860D1">
        <w:rPr>
          <w:rFonts w:ascii="Palatino Linotype" w:hAnsi="Palatino Linotype"/>
          <w:sz w:val="20"/>
        </w:rPr>
        <w:tab/>
      </w:r>
      <w:r w:rsidRPr="008860D1">
        <w:rPr>
          <w:rFonts w:ascii="Palatino Linotype" w:hAnsi="Palatino Linotype"/>
          <w:sz w:val="20"/>
        </w:rPr>
        <w:tab/>
      </w:r>
      <w:r w:rsidRPr="008860D1">
        <w:rPr>
          <w:rFonts w:ascii="Palatino Linotype" w:hAnsi="Palatino Linotype"/>
          <w:sz w:val="20"/>
        </w:rPr>
        <w:tab/>
      </w:r>
      <w:r w:rsidRPr="008860D1">
        <w:rPr>
          <w:rFonts w:ascii="Palatino Linotype" w:hAnsi="Palatino Linotype"/>
          <w:sz w:val="20"/>
        </w:rPr>
        <w:tab/>
      </w:r>
      <w:r w:rsidRPr="008860D1">
        <w:rPr>
          <w:rFonts w:ascii="Palatino Linotype" w:hAnsi="Palatino Linotype"/>
          <w:sz w:val="20"/>
        </w:rPr>
        <w:tab/>
      </w:r>
      <w:r w:rsidRPr="008860D1">
        <w:rPr>
          <w:rFonts w:ascii="Palatino Linotype" w:hAnsi="Palatino Linotype"/>
          <w:sz w:val="20"/>
        </w:rPr>
        <w:tab/>
        <w:t>06-</w:t>
      </w:r>
      <w:r w:rsidR="006B6F92" w:rsidRPr="008860D1">
        <w:rPr>
          <w:rFonts w:ascii="Palatino Linotype" w:hAnsi="Palatino Linotype"/>
          <w:sz w:val="20"/>
        </w:rPr>
        <w:t>20</w:t>
      </w:r>
      <w:r w:rsidRPr="008860D1">
        <w:rPr>
          <w:rFonts w:ascii="Palatino Linotype" w:hAnsi="Palatino Linotype"/>
          <w:sz w:val="20"/>
        </w:rPr>
        <w:t>/</w:t>
      </w:r>
      <w:r w:rsidR="006B6F92" w:rsidRPr="008860D1">
        <w:rPr>
          <w:rFonts w:ascii="Palatino Linotype" w:hAnsi="Palatino Linotype"/>
          <w:sz w:val="20"/>
        </w:rPr>
        <w:t>455</w:t>
      </w:r>
      <w:r w:rsidRPr="008860D1">
        <w:rPr>
          <w:rFonts w:ascii="Palatino Linotype" w:hAnsi="Palatino Linotype"/>
          <w:sz w:val="20"/>
        </w:rPr>
        <w:t>-</w:t>
      </w:r>
      <w:r w:rsidR="006B6F92" w:rsidRPr="008860D1">
        <w:rPr>
          <w:rFonts w:ascii="Palatino Linotype" w:hAnsi="Palatino Linotype"/>
          <w:sz w:val="20"/>
        </w:rPr>
        <w:t>5507</w:t>
      </w:r>
      <w:r w:rsidR="0067504A" w:rsidRPr="008860D1">
        <w:rPr>
          <w:rFonts w:ascii="Palatino Linotype" w:hAnsi="Palatino Linotype"/>
          <w:sz w:val="20"/>
        </w:rPr>
        <w:t xml:space="preserve"> </w:t>
      </w:r>
    </w:p>
    <w:p w:rsidR="00E3604A" w:rsidRPr="008860D1" w:rsidRDefault="00E3604A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lastRenderedPageBreak/>
        <w:br w:type="page"/>
      </w:r>
    </w:p>
    <w:p w:rsidR="00E3604A" w:rsidRPr="008860D1" w:rsidRDefault="00E3604A">
      <w:pPr>
        <w:jc w:val="both"/>
        <w:rPr>
          <w:rFonts w:ascii="Palatino Linotype" w:hAnsi="Palatino Linotype"/>
          <w:sz w:val="20"/>
        </w:rPr>
      </w:pPr>
    </w:p>
    <w:p w:rsidR="00E3604A" w:rsidRPr="008860D1" w:rsidRDefault="00E3604A">
      <w:pPr>
        <w:jc w:val="both"/>
        <w:rPr>
          <w:rFonts w:ascii="Palatino Linotype" w:hAnsi="Palatino Linotype"/>
          <w:sz w:val="20"/>
        </w:rPr>
      </w:pPr>
    </w:p>
    <w:p w:rsidR="00E3604A" w:rsidRPr="008860D1" w:rsidRDefault="00E3604A">
      <w:pPr>
        <w:pStyle w:val="Cmsor6"/>
      </w:pPr>
      <w:r w:rsidRPr="008860D1">
        <w:t>TARTALOMJEGYZÉK</w:t>
      </w:r>
    </w:p>
    <w:p w:rsidR="00E3604A" w:rsidRPr="008860D1" w:rsidRDefault="00E3604A">
      <w:pPr>
        <w:jc w:val="both"/>
        <w:rPr>
          <w:rFonts w:ascii="Palatino Linotype" w:hAnsi="Palatino Linotype"/>
          <w:sz w:val="20"/>
        </w:rPr>
      </w:pPr>
    </w:p>
    <w:p w:rsidR="00E3604A" w:rsidRPr="008860D1" w:rsidRDefault="00E3604A">
      <w:pPr>
        <w:jc w:val="both"/>
        <w:rPr>
          <w:rFonts w:ascii="Palatino Linotype" w:hAnsi="Palatino Linotype"/>
          <w:sz w:val="20"/>
        </w:rPr>
      </w:pPr>
    </w:p>
    <w:p w:rsidR="00045F21" w:rsidRPr="00C70F4E" w:rsidRDefault="00045F21" w:rsidP="00045F21">
      <w:pPr>
        <w:pStyle w:val="Cmsor11"/>
        <w:tabs>
          <w:tab w:val="clear" w:pos="3420"/>
        </w:tabs>
        <w:ind w:right="57"/>
        <w:rPr>
          <w:rFonts w:ascii="Palatino Linotype" w:eastAsia="Helvetica Neue" w:hAnsi="Palatino Linotype" w:cs="Arial"/>
          <w:sz w:val="24"/>
          <w:szCs w:val="24"/>
          <w:lang w:val="hu-HU"/>
        </w:rPr>
      </w:pPr>
      <w:r w:rsidRPr="00C70F4E">
        <w:rPr>
          <w:rFonts w:ascii="Palatino Linotype" w:hAnsi="Palatino Linotype" w:cs="Arial"/>
          <w:sz w:val="24"/>
          <w:szCs w:val="24"/>
          <w:lang w:val="hu-HU"/>
        </w:rPr>
        <w:t>Siófok, Sportcentrum</w:t>
      </w:r>
      <w:r w:rsidRPr="00C70F4E">
        <w:rPr>
          <w:rFonts w:ascii="Palatino Linotype" w:eastAsia="Helvetica Neue" w:hAnsi="Palatino Linotype" w:cs="Arial"/>
          <w:sz w:val="24"/>
          <w:szCs w:val="24"/>
          <w:lang w:val="hu-HU"/>
        </w:rPr>
        <w:t xml:space="preserve"> </w:t>
      </w:r>
      <w:r w:rsidRPr="00C70F4E">
        <w:rPr>
          <w:rFonts w:ascii="Palatino Linotype" w:hAnsi="Palatino Linotype" w:cs="Arial"/>
          <w:sz w:val="24"/>
          <w:szCs w:val="24"/>
          <w:lang w:val="hu-HU"/>
        </w:rPr>
        <w:t>és Edzőközpont fejlesztése,</w:t>
      </w:r>
    </w:p>
    <w:p w:rsidR="00045F21" w:rsidRPr="00C70F4E" w:rsidRDefault="00C70F4E" w:rsidP="00045F21">
      <w:pPr>
        <w:pStyle w:val="Norml1"/>
        <w:jc w:val="center"/>
        <w:rPr>
          <w:rFonts w:ascii="Palatino Linotype" w:eastAsia="Helvetica Neue" w:hAnsi="Palatino Linotype" w:cs="Arial"/>
          <w:lang w:val="hu-HU"/>
        </w:rPr>
      </w:pPr>
      <w:r w:rsidRPr="00C70F4E">
        <w:rPr>
          <w:rFonts w:ascii="Palatino Linotype" w:hAnsi="Palatino Linotype" w:cs="Arial"/>
          <w:lang w:val="hu-HU"/>
        </w:rPr>
        <w:t>Rehabilitációs központ</w:t>
      </w:r>
      <w:r w:rsidR="00045F21" w:rsidRPr="00C70F4E">
        <w:rPr>
          <w:rFonts w:ascii="Palatino Linotype" w:hAnsi="Palatino Linotype" w:cs="Arial"/>
          <w:lang w:val="hu-HU"/>
        </w:rPr>
        <w:t xml:space="preserve"> építése</w:t>
      </w:r>
    </w:p>
    <w:p w:rsidR="00045F21" w:rsidRPr="00C70F4E" w:rsidRDefault="00045F21" w:rsidP="00045F21">
      <w:pPr>
        <w:pStyle w:val="Norml1"/>
        <w:jc w:val="center"/>
        <w:rPr>
          <w:rFonts w:ascii="Palatino Linotype" w:eastAsia="Helvetica Neue" w:hAnsi="Palatino Linotype" w:cs="Arial"/>
          <w:lang w:val="hu-HU"/>
        </w:rPr>
      </w:pPr>
      <w:r w:rsidRPr="00C70F4E">
        <w:rPr>
          <w:rFonts w:ascii="Palatino Linotype" w:hAnsi="Palatino Linotype" w:cs="Tahoma"/>
          <w:lang w:val="hu-HU"/>
        </w:rPr>
        <w:t>és az ahhoz tartozó külső létesítmények kivitelezési munkáira vonatkozóan</w:t>
      </w:r>
    </w:p>
    <w:p w:rsidR="00E3604A" w:rsidRPr="008860D1" w:rsidRDefault="00E3604A">
      <w:pPr>
        <w:jc w:val="both"/>
        <w:rPr>
          <w:rFonts w:ascii="Palatino Linotype" w:hAnsi="Palatino Linotype"/>
          <w:sz w:val="20"/>
        </w:rPr>
      </w:pPr>
    </w:p>
    <w:p w:rsidR="00E3604A" w:rsidRPr="008860D1" w:rsidRDefault="00E3604A">
      <w:pPr>
        <w:jc w:val="both"/>
        <w:rPr>
          <w:rFonts w:ascii="Palatino Linotype" w:hAnsi="Palatino Linotype"/>
          <w:sz w:val="20"/>
        </w:rPr>
      </w:pPr>
    </w:p>
    <w:p w:rsidR="00E3604A" w:rsidRPr="008860D1" w:rsidRDefault="00E3604A">
      <w:pPr>
        <w:tabs>
          <w:tab w:val="left" w:pos="1134"/>
          <w:tab w:val="left" w:pos="2268"/>
        </w:tabs>
        <w:jc w:val="both"/>
        <w:rPr>
          <w:rFonts w:ascii="Palatino Linotype" w:hAnsi="Palatino Linotype"/>
          <w:b/>
        </w:rPr>
      </w:pPr>
    </w:p>
    <w:p w:rsidR="00E3604A" w:rsidRPr="008860D1" w:rsidRDefault="00E3604A">
      <w:pPr>
        <w:tabs>
          <w:tab w:val="left" w:pos="1134"/>
          <w:tab w:val="left" w:pos="2268"/>
        </w:tabs>
        <w:jc w:val="both"/>
        <w:rPr>
          <w:rFonts w:ascii="Palatino Linotype" w:hAnsi="Palatino Linotype"/>
          <w:b/>
        </w:rPr>
      </w:pPr>
    </w:p>
    <w:p w:rsidR="00E3604A" w:rsidRPr="008860D1" w:rsidRDefault="00E3604A">
      <w:pPr>
        <w:tabs>
          <w:tab w:val="left" w:pos="1134"/>
          <w:tab w:val="left" w:pos="2268"/>
        </w:tabs>
        <w:jc w:val="both"/>
        <w:rPr>
          <w:rFonts w:ascii="Palatino Linotype" w:hAnsi="Palatino Linotype"/>
          <w:b/>
        </w:rPr>
      </w:pPr>
    </w:p>
    <w:p w:rsidR="00E3604A" w:rsidRPr="008860D1" w:rsidRDefault="00E3604A">
      <w:pPr>
        <w:numPr>
          <w:ilvl w:val="0"/>
          <w:numId w:val="2"/>
        </w:numPr>
        <w:tabs>
          <w:tab w:val="left" w:pos="1134"/>
        </w:tabs>
        <w:jc w:val="both"/>
        <w:rPr>
          <w:rFonts w:ascii="Palatino Linotype" w:hAnsi="Palatino Linotype"/>
          <w:b/>
        </w:rPr>
      </w:pPr>
      <w:r w:rsidRPr="008860D1">
        <w:rPr>
          <w:rFonts w:ascii="Palatino Linotype" w:hAnsi="Palatino Linotype"/>
          <w:b/>
        </w:rPr>
        <w:t>AZ AJÁNLATI KIÍRÁS TÁRGYA</w:t>
      </w:r>
    </w:p>
    <w:p w:rsidR="00E3604A" w:rsidRPr="008860D1" w:rsidRDefault="00E3604A">
      <w:pPr>
        <w:tabs>
          <w:tab w:val="left" w:pos="1134"/>
          <w:tab w:val="left" w:pos="2268"/>
        </w:tabs>
        <w:jc w:val="both"/>
        <w:rPr>
          <w:rFonts w:ascii="Palatino Linotype" w:hAnsi="Palatino Linotype"/>
          <w:b/>
        </w:rPr>
      </w:pPr>
    </w:p>
    <w:p w:rsidR="00E3604A" w:rsidRPr="008860D1" w:rsidRDefault="00E3604A">
      <w:pPr>
        <w:numPr>
          <w:ilvl w:val="0"/>
          <w:numId w:val="2"/>
        </w:numPr>
        <w:tabs>
          <w:tab w:val="clear" w:pos="2265"/>
          <w:tab w:val="left" w:pos="1134"/>
          <w:tab w:val="left" w:pos="2268"/>
        </w:tabs>
        <w:jc w:val="both"/>
        <w:rPr>
          <w:rFonts w:ascii="Palatino Linotype" w:hAnsi="Palatino Linotype"/>
          <w:b/>
        </w:rPr>
      </w:pPr>
      <w:r w:rsidRPr="008860D1">
        <w:rPr>
          <w:rFonts w:ascii="Palatino Linotype" w:hAnsi="Palatino Linotype"/>
          <w:b/>
        </w:rPr>
        <w:t>VÁLLALKOZÁSI ÉS AJÁNLATADÁSI FELTÉTELEK</w:t>
      </w:r>
    </w:p>
    <w:p w:rsidR="00E3604A" w:rsidRPr="008860D1" w:rsidRDefault="00E3604A">
      <w:pPr>
        <w:tabs>
          <w:tab w:val="left" w:pos="1134"/>
          <w:tab w:val="left" w:pos="2268"/>
        </w:tabs>
        <w:jc w:val="both"/>
        <w:rPr>
          <w:rFonts w:ascii="Palatino Linotype" w:hAnsi="Palatino Linotype"/>
          <w:b/>
        </w:rPr>
      </w:pPr>
    </w:p>
    <w:p w:rsidR="00E3604A" w:rsidRPr="008860D1" w:rsidRDefault="00E3604A">
      <w:pPr>
        <w:tabs>
          <w:tab w:val="left" w:pos="1134"/>
          <w:tab w:val="left" w:pos="2268"/>
        </w:tabs>
        <w:ind w:left="1140"/>
        <w:jc w:val="both"/>
        <w:rPr>
          <w:rFonts w:ascii="Palatino Linotype" w:hAnsi="Palatino Linotype"/>
          <w:b/>
        </w:rPr>
      </w:pPr>
      <w:r w:rsidRPr="008860D1">
        <w:rPr>
          <w:rFonts w:ascii="Palatino Linotype" w:hAnsi="Palatino Linotype"/>
          <w:b/>
        </w:rPr>
        <w:t>III.</w:t>
      </w:r>
      <w:r w:rsidRPr="008860D1">
        <w:rPr>
          <w:rFonts w:ascii="Palatino Linotype" w:hAnsi="Palatino Linotype"/>
          <w:b/>
        </w:rPr>
        <w:tab/>
        <w:t>AJÁNLATADÁS HELYE ÉS MÓDJA</w:t>
      </w:r>
    </w:p>
    <w:p w:rsidR="00E3604A" w:rsidRPr="008860D1" w:rsidRDefault="00E3604A">
      <w:pPr>
        <w:tabs>
          <w:tab w:val="left" w:pos="1134"/>
          <w:tab w:val="left" w:pos="2268"/>
        </w:tabs>
        <w:jc w:val="both"/>
        <w:rPr>
          <w:rFonts w:ascii="Palatino Linotype" w:hAnsi="Palatino Linotype"/>
          <w:b/>
        </w:rPr>
      </w:pPr>
    </w:p>
    <w:p w:rsidR="00E3604A" w:rsidRPr="008860D1" w:rsidRDefault="00E3604A">
      <w:pPr>
        <w:tabs>
          <w:tab w:val="left" w:pos="1134"/>
          <w:tab w:val="left" w:pos="2268"/>
        </w:tabs>
        <w:jc w:val="both"/>
        <w:rPr>
          <w:rFonts w:ascii="Palatino Linotype" w:hAnsi="Palatino Linotype"/>
          <w:b/>
        </w:rPr>
      </w:pPr>
      <w:r w:rsidRPr="008860D1">
        <w:rPr>
          <w:rFonts w:ascii="Palatino Linotype" w:hAnsi="Palatino Linotype"/>
          <w:b/>
        </w:rPr>
        <w:tab/>
        <w:t>IV.</w:t>
      </w:r>
      <w:r w:rsidRPr="008860D1">
        <w:rPr>
          <w:rFonts w:ascii="Palatino Linotype" w:hAnsi="Palatino Linotype"/>
          <w:b/>
        </w:rPr>
        <w:tab/>
        <w:t>AJÁNLATKÉSZÍTÉSI ŰRLAPOK</w:t>
      </w:r>
    </w:p>
    <w:p w:rsidR="00E3604A" w:rsidRPr="008860D1" w:rsidRDefault="00E3604A">
      <w:pPr>
        <w:tabs>
          <w:tab w:val="left" w:pos="1134"/>
          <w:tab w:val="left" w:pos="2268"/>
        </w:tabs>
        <w:jc w:val="both"/>
        <w:rPr>
          <w:rFonts w:ascii="Palatino Linotype" w:hAnsi="Palatino Linotype"/>
          <w:b/>
        </w:rPr>
      </w:pPr>
    </w:p>
    <w:p w:rsidR="00E3604A" w:rsidRPr="008860D1" w:rsidRDefault="00E3604A">
      <w:pPr>
        <w:tabs>
          <w:tab w:val="left" w:pos="1134"/>
          <w:tab w:val="left" w:pos="2268"/>
        </w:tabs>
        <w:jc w:val="both"/>
        <w:rPr>
          <w:rFonts w:ascii="Palatino Linotype" w:hAnsi="Palatino Linotype"/>
          <w:b/>
        </w:rPr>
      </w:pPr>
      <w:r w:rsidRPr="008860D1">
        <w:rPr>
          <w:rFonts w:ascii="Palatino Linotype" w:hAnsi="Palatino Linotype"/>
          <w:b/>
        </w:rPr>
        <w:tab/>
        <w:t>V.</w:t>
      </w:r>
      <w:r w:rsidRPr="008860D1">
        <w:rPr>
          <w:rFonts w:ascii="Palatino Linotype" w:hAnsi="Palatino Linotype"/>
          <w:b/>
        </w:rPr>
        <w:tab/>
        <w:t>MŰSZAKI TARTALOM</w:t>
      </w:r>
    </w:p>
    <w:p w:rsidR="00E3604A" w:rsidRPr="008860D1" w:rsidRDefault="00E3604A">
      <w:pPr>
        <w:tabs>
          <w:tab w:val="left" w:pos="1134"/>
          <w:tab w:val="left" w:pos="2268"/>
        </w:tabs>
        <w:jc w:val="both"/>
        <w:rPr>
          <w:rFonts w:ascii="Palatino Linotype" w:hAnsi="Palatino Linotype"/>
          <w:b/>
        </w:rPr>
      </w:pPr>
    </w:p>
    <w:p w:rsidR="00E3604A" w:rsidRPr="008860D1" w:rsidRDefault="00E3604A">
      <w:pPr>
        <w:tabs>
          <w:tab w:val="left" w:pos="1134"/>
          <w:tab w:val="left" w:pos="2268"/>
        </w:tabs>
        <w:jc w:val="both"/>
        <w:rPr>
          <w:rFonts w:ascii="Palatino Linotype" w:hAnsi="Palatino Linotype"/>
          <w:b/>
        </w:rPr>
      </w:pPr>
      <w:r w:rsidRPr="008860D1">
        <w:rPr>
          <w:rFonts w:ascii="Palatino Linotype" w:hAnsi="Palatino Linotype"/>
          <w:b/>
        </w:rPr>
        <w:tab/>
        <w:t>VI.</w:t>
      </w:r>
      <w:r w:rsidRPr="008860D1">
        <w:rPr>
          <w:rFonts w:ascii="Palatino Linotype" w:hAnsi="Palatino Linotype"/>
          <w:b/>
        </w:rPr>
        <w:tab/>
        <w:t>MELLÉKLETEK</w:t>
      </w:r>
    </w:p>
    <w:p w:rsidR="00E3604A" w:rsidRPr="008860D1" w:rsidRDefault="00E36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</w:tabs>
        <w:jc w:val="both"/>
        <w:rPr>
          <w:rFonts w:ascii="Palatino Linotype" w:hAnsi="Palatino Linotype"/>
          <w:b/>
        </w:rPr>
      </w:pPr>
      <w:r w:rsidRPr="008860D1">
        <w:rPr>
          <w:rFonts w:ascii="Palatino Linotype" w:hAnsi="Palatino Linotype"/>
          <w:sz w:val="20"/>
        </w:rPr>
        <w:br w:type="page"/>
      </w:r>
      <w:r w:rsidRPr="008860D1">
        <w:rPr>
          <w:rFonts w:ascii="Palatino Linotype" w:hAnsi="Palatino Linotype"/>
          <w:b/>
        </w:rPr>
        <w:lastRenderedPageBreak/>
        <w:t>I. AZ AJÁNLATI KIÍRÁS TÁRGYA ÉS CÉLJA</w:t>
      </w:r>
    </w:p>
    <w:p w:rsidR="00E3604A" w:rsidRPr="008860D1" w:rsidRDefault="00E3604A">
      <w:pPr>
        <w:tabs>
          <w:tab w:val="left" w:pos="1134"/>
          <w:tab w:val="left" w:pos="2268"/>
          <w:tab w:val="left" w:pos="6237"/>
        </w:tabs>
        <w:jc w:val="both"/>
        <w:rPr>
          <w:rFonts w:ascii="Palatino Linotype" w:hAnsi="Palatino Linotype"/>
          <w:sz w:val="20"/>
        </w:rPr>
      </w:pPr>
    </w:p>
    <w:p w:rsidR="00E3604A" w:rsidRPr="008860D1" w:rsidRDefault="00E3604A">
      <w:pPr>
        <w:tabs>
          <w:tab w:val="left" w:pos="1134"/>
          <w:tab w:val="left" w:pos="2268"/>
          <w:tab w:val="left" w:pos="6237"/>
        </w:tabs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 xml:space="preserve">A </w:t>
      </w:r>
      <w:r w:rsidR="006B6F92" w:rsidRPr="008860D1">
        <w:rPr>
          <w:rFonts w:ascii="Palatino Linotype" w:hAnsi="Palatino Linotype"/>
          <w:b/>
          <w:bCs/>
          <w:sz w:val="20"/>
        </w:rPr>
        <w:t>Siófok Kézilabda</w:t>
      </w:r>
      <w:r w:rsidR="00045F21" w:rsidRPr="008860D1">
        <w:rPr>
          <w:rFonts w:ascii="Palatino Linotype" w:hAnsi="Palatino Linotype"/>
          <w:b/>
          <w:bCs/>
          <w:sz w:val="20"/>
        </w:rPr>
        <w:t xml:space="preserve"> és Tenisz</w:t>
      </w:r>
      <w:r w:rsidR="006B6F92" w:rsidRPr="008860D1">
        <w:rPr>
          <w:rFonts w:ascii="Palatino Linotype" w:hAnsi="Palatino Linotype"/>
          <w:b/>
          <w:bCs/>
          <w:sz w:val="20"/>
        </w:rPr>
        <w:t xml:space="preserve"> Club</w:t>
      </w:r>
      <w:r w:rsidR="00045F21" w:rsidRPr="008860D1">
        <w:rPr>
          <w:rFonts w:ascii="Palatino Linotype" w:hAnsi="Palatino Linotype"/>
          <w:b/>
          <w:bCs/>
          <w:sz w:val="20"/>
        </w:rPr>
        <w:t xml:space="preserve"> Kft. </w:t>
      </w:r>
      <w:r w:rsidR="0067504A" w:rsidRPr="008860D1">
        <w:rPr>
          <w:rFonts w:ascii="Palatino Linotype" w:hAnsi="Palatino Linotype"/>
          <w:sz w:val="20"/>
        </w:rPr>
        <w:t>(</w:t>
      </w:r>
      <w:r w:rsidR="006B6F92" w:rsidRPr="008860D1">
        <w:rPr>
          <w:rFonts w:ascii="Palatino Linotype" w:hAnsi="Palatino Linotype"/>
          <w:sz w:val="20"/>
        </w:rPr>
        <w:t>8600</w:t>
      </w:r>
      <w:r w:rsidR="0067504A" w:rsidRPr="008860D1">
        <w:rPr>
          <w:rFonts w:ascii="Palatino Linotype" w:hAnsi="Palatino Linotype"/>
          <w:sz w:val="20"/>
        </w:rPr>
        <w:t>.</w:t>
      </w:r>
      <w:r w:rsidRPr="008860D1">
        <w:rPr>
          <w:rFonts w:ascii="Palatino Linotype" w:hAnsi="Palatino Linotype"/>
          <w:sz w:val="20"/>
        </w:rPr>
        <w:t xml:space="preserve"> </w:t>
      </w:r>
      <w:r w:rsidR="006B6F92" w:rsidRPr="008860D1">
        <w:rPr>
          <w:rFonts w:ascii="Palatino Linotype" w:hAnsi="Palatino Linotype"/>
          <w:sz w:val="20"/>
        </w:rPr>
        <w:t>Siófok</w:t>
      </w:r>
      <w:r w:rsidR="0067504A" w:rsidRPr="008860D1">
        <w:rPr>
          <w:rFonts w:ascii="Palatino Linotype" w:hAnsi="Palatino Linotype"/>
          <w:sz w:val="20"/>
        </w:rPr>
        <w:t>,</w:t>
      </w:r>
      <w:r w:rsidRPr="008860D1">
        <w:rPr>
          <w:rFonts w:ascii="Palatino Linotype" w:hAnsi="Palatino Linotype"/>
          <w:sz w:val="20"/>
        </w:rPr>
        <w:t xml:space="preserve"> </w:t>
      </w:r>
      <w:r w:rsidR="00E72546" w:rsidRPr="008860D1">
        <w:rPr>
          <w:rFonts w:ascii="Palatino Linotype" w:hAnsi="Palatino Linotype"/>
          <w:sz w:val="20"/>
        </w:rPr>
        <w:t>Déli út 2.</w:t>
      </w:r>
      <w:r w:rsidR="0067504A" w:rsidRPr="008860D1">
        <w:rPr>
          <w:rFonts w:ascii="Palatino Linotype" w:hAnsi="Palatino Linotype"/>
          <w:sz w:val="20"/>
        </w:rPr>
        <w:t>)</w:t>
      </w:r>
      <w:r w:rsidRPr="008860D1">
        <w:rPr>
          <w:rFonts w:ascii="Palatino Linotype" w:hAnsi="Palatino Linotype"/>
          <w:sz w:val="20"/>
        </w:rPr>
        <w:t xml:space="preserve"> mint Megrendelő megbízásából a </w:t>
      </w:r>
      <w:r w:rsidR="006B6F92" w:rsidRPr="008860D1">
        <w:rPr>
          <w:rFonts w:ascii="Palatino Linotype" w:hAnsi="Palatino Linotype"/>
          <w:b/>
          <w:sz w:val="20"/>
        </w:rPr>
        <w:t>PULAI QUONTROLL KFT</w:t>
      </w:r>
      <w:r w:rsidRPr="008860D1">
        <w:rPr>
          <w:rFonts w:ascii="Palatino Linotype" w:hAnsi="Palatino Linotype"/>
          <w:b/>
          <w:bCs/>
          <w:sz w:val="20"/>
        </w:rPr>
        <w:t xml:space="preserve"> </w:t>
      </w:r>
      <w:r w:rsidRPr="008860D1">
        <w:rPr>
          <w:rFonts w:ascii="Palatino Linotype" w:hAnsi="Palatino Linotype"/>
          <w:sz w:val="20"/>
        </w:rPr>
        <w:t>(8000 S</w:t>
      </w:r>
      <w:r w:rsidR="00DA498D" w:rsidRPr="008860D1">
        <w:rPr>
          <w:rFonts w:ascii="Palatino Linotype" w:hAnsi="Palatino Linotype"/>
          <w:sz w:val="20"/>
        </w:rPr>
        <w:t xml:space="preserve">zékesfehérvár </w:t>
      </w:r>
      <w:r w:rsidR="006B6F92" w:rsidRPr="008860D1">
        <w:rPr>
          <w:rFonts w:ascii="Palatino Linotype" w:hAnsi="Palatino Linotype"/>
          <w:sz w:val="20"/>
        </w:rPr>
        <w:t>Palotai út 25 III. 4/1</w:t>
      </w:r>
      <w:r w:rsidRPr="008860D1">
        <w:rPr>
          <w:rFonts w:ascii="Palatino Linotype" w:hAnsi="Palatino Linotype"/>
          <w:sz w:val="20"/>
        </w:rPr>
        <w:t>)</w:t>
      </w:r>
      <w:r w:rsidR="0067504A" w:rsidRPr="008860D1">
        <w:rPr>
          <w:rFonts w:ascii="Palatino Linotype" w:hAnsi="Palatino Linotype"/>
          <w:sz w:val="20"/>
        </w:rPr>
        <w:t xml:space="preserve"> </w:t>
      </w:r>
      <w:r w:rsidRPr="008860D1">
        <w:rPr>
          <w:rFonts w:ascii="Palatino Linotype" w:hAnsi="Palatino Linotype"/>
          <w:sz w:val="20"/>
        </w:rPr>
        <w:t xml:space="preserve">mint a Megrendelő megbízottja </w:t>
      </w:r>
      <w:r w:rsidR="00E72546" w:rsidRPr="008860D1">
        <w:rPr>
          <w:rFonts w:ascii="Palatino Linotype" w:hAnsi="Palatino Linotype"/>
          <w:sz w:val="20"/>
        </w:rPr>
        <w:t xml:space="preserve">NYILT pályázat keretein belül </w:t>
      </w:r>
      <w:r w:rsidRPr="008860D1">
        <w:rPr>
          <w:rFonts w:ascii="Palatino Linotype" w:hAnsi="Palatino Linotype"/>
          <w:sz w:val="20"/>
        </w:rPr>
        <w:t xml:space="preserve">ajánlatot kér a következőkben leírtak alapján </w:t>
      </w:r>
      <w:r w:rsidR="00B63A9C" w:rsidRPr="008860D1">
        <w:rPr>
          <w:rFonts w:ascii="Palatino Linotype" w:hAnsi="Palatino Linotype"/>
          <w:sz w:val="20"/>
        </w:rPr>
        <w:t>megvalósítandó</w:t>
      </w:r>
      <w:r w:rsidR="00F714C9" w:rsidRPr="008860D1">
        <w:rPr>
          <w:rFonts w:ascii="Palatino Linotype" w:hAnsi="Palatino Linotype"/>
          <w:sz w:val="20"/>
        </w:rPr>
        <w:t xml:space="preserve"> </w:t>
      </w:r>
      <w:r w:rsidR="006B6F92" w:rsidRPr="008860D1">
        <w:rPr>
          <w:rFonts w:ascii="Palatino Linotype" w:hAnsi="Palatino Linotype"/>
          <w:sz w:val="20"/>
        </w:rPr>
        <w:t xml:space="preserve">létesítmény </w:t>
      </w:r>
      <w:r w:rsidR="00F714C9" w:rsidRPr="008860D1">
        <w:rPr>
          <w:rFonts w:ascii="Palatino Linotype" w:hAnsi="Palatino Linotype"/>
          <w:sz w:val="20"/>
        </w:rPr>
        <w:t>Vállalkozójának</w:t>
      </w:r>
      <w:r w:rsidR="006B6F92" w:rsidRPr="008860D1">
        <w:rPr>
          <w:rFonts w:ascii="Palatino Linotype" w:hAnsi="Palatino Linotype"/>
          <w:sz w:val="20"/>
        </w:rPr>
        <w:t xml:space="preserve"> kiválasztásának</w:t>
      </w:r>
      <w:r w:rsidRPr="008860D1">
        <w:rPr>
          <w:rFonts w:ascii="Palatino Linotype" w:hAnsi="Palatino Linotype"/>
          <w:sz w:val="20"/>
        </w:rPr>
        <w:t xml:space="preserve"> céljából.</w:t>
      </w:r>
    </w:p>
    <w:p w:rsidR="00E3604A" w:rsidRPr="008860D1" w:rsidRDefault="00E3604A">
      <w:pPr>
        <w:tabs>
          <w:tab w:val="left" w:pos="1134"/>
          <w:tab w:val="left" w:pos="2268"/>
          <w:tab w:val="left" w:pos="6237"/>
        </w:tabs>
        <w:jc w:val="both"/>
        <w:rPr>
          <w:rFonts w:ascii="Palatino Linotype" w:hAnsi="Palatino Linotype"/>
          <w:sz w:val="20"/>
        </w:rPr>
      </w:pPr>
    </w:p>
    <w:p w:rsidR="00E3604A" w:rsidRPr="008860D1" w:rsidRDefault="00E3604A">
      <w:pPr>
        <w:pStyle w:val="Szvegtrzs"/>
        <w:tabs>
          <w:tab w:val="left" w:pos="1134"/>
          <w:tab w:val="left" w:pos="2268"/>
          <w:tab w:val="left" w:pos="6237"/>
        </w:tabs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Megrendelő közli, hogy az ajánlat tárgya nem tartozik a Közbeszerzési Törvény hatálya alá.</w:t>
      </w:r>
    </w:p>
    <w:p w:rsidR="0067504A" w:rsidRPr="008860D1" w:rsidRDefault="0067504A">
      <w:pPr>
        <w:pStyle w:val="Szvegtrzs"/>
        <w:tabs>
          <w:tab w:val="left" w:pos="1134"/>
          <w:tab w:val="left" w:pos="2268"/>
          <w:tab w:val="left" w:pos="6237"/>
        </w:tabs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A Megrendelő közli</w:t>
      </w:r>
      <w:r w:rsidR="001021E0" w:rsidRPr="008860D1">
        <w:rPr>
          <w:rFonts w:ascii="Palatino Linotype" w:hAnsi="Palatino Linotype"/>
        </w:rPr>
        <w:t xml:space="preserve"> továbbá</w:t>
      </w:r>
      <w:r w:rsidRPr="008860D1">
        <w:rPr>
          <w:rFonts w:ascii="Palatino Linotype" w:hAnsi="Palatino Linotype"/>
        </w:rPr>
        <w:t xml:space="preserve">, hogy a </w:t>
      </w:r>
      <w:r w:rsidR="001021E0" w:rsidRPr="008860D1">
        <w:rPr>
          <w:rFonts w:ascii="Palatino Linotype" w:hAnsi="Palatino Linotype"/>
        </w:rPr>
        <w:t xml:space="preserve">pályázat tárgya </w:t>
      </w:r>
      <w:r w:rsidR="00150BB2" w:rsidRPr="008860D1">
        <w:rPr>
          <w:rFonts w:ascii="Palatino Linotype" w:hAnsi="Palatino Linotype"/>
        </w:rPr>
        <w:t xml:space="preserve">a </w:t>
      </w:r>
      <w:r w:rsidR="00150BB2" w:rsidRPr="008860D1">
        <w:rPr>
          <w:rFonts w:ascii="Palatino Linotype" w:hAnsi="Palatino Linotype" w:cs="Tahoma"/>
          <w:b/>
          <w:bCs/>
          <w:color w:val="222222"/>
        </w:rPr>
        <w:t>312/2012. (XI. 8.) Korm. rendelet</w:t>
      </w:r>
      <w:r w:rsidR="00150BB2" w:rsidRPr="008860D1">
        <w:rPr>
          <w:rFonts w:ascii="Palatino Linotype" w:hAnsi="Palatino Linotype"/>
        </w:rPr>
        <w:t xml:space="preserve"> (</w:t>
      </w:r>
      <w:r w:rsidR="00150BB2" w:rsidRPr="008860D1">
        <w:rPr>
          <w:rFonts w:ascii="Palatino Linotype" w:hAnsi="Palatino Linotype" w:cs="Tahoma"/>
          <w:b/>
          <w:bCs/>
          <w:color w:val="222222"/>
        </w:rPr>
        <w:t>az építésügyi és építésfelügyeleti hatósági eljárásokról és ellenőrzésekről, valamint az építésügyi hatósági szolgáltatásról)</w:t>
      </w:r>
      <w:r w:rsidR="00150BB2" w:rsidRPr="008860D1">
        <w:rPr>
          <w:rFonts w:ascii="Palatino Linotype" w:hAnsi="Palatino Linotype"/>
        </w:rPr>
        <w:t xml:space="preserve"> </w:t>
      </w:r>
      <w:r w:rsidR="00816245">
        <w:rPr>
          <w:rFonts w:ascii="Palatino Linotype" w:hAnsi="Palatino Linotype"/>
        </w:rPr>
        <w:t>építési engedély</w:t>
      </w:r>
      <w:r w:rsidR="001021E0" w:rsidRPr="008860D1">
        <w:rPr>
          <w:rFonts w:ascii="Palatino Linotype" w:hAnsi="Palatino Linotype"/>
        </w:rPr>
        <w:t xml:space="preserve"> köteles</w:t>
      </w:r>
      <w:r w:rsidRPr="008860D1">
        <w:rPr>
          <w:rFonts w:ascii="Palatino Linotype" w:hAnsi="Palatino Linotype"/>
        </w:rPr>
        <w:t>, így a</w:t>
      </w:r>
      <w:r w:rsidR="001021E0" w:rsidRPr="008860D1">
        <w:rPr>
          <w:rFonts w:ascii="Palatino Linotype" w:hAnsi="Palatino Linotype"/>
        </w:rPr>
        <w:t>z</w:t>
      </w:r>
      <w:r w:rsidRPr="008860D1">
        <w:rPr>
          <w:rFonts w:ascii="Palatino Linotype" w:hAnsi="Palatino Linotype"/>
        </w:rPr>
        <w:t xml:space="preserve"> </w:t>
      </w:r>
      <w:r w:rsidR="00150BB2" w:rsidRPr="008860D1">
        <w:rPr>
          <w:rFonts w:ascii="Palatino Linotype" w:hAnsi="Palatino Linotype"/>
        </w:rPr>
        <w:t>a fordított</w:t>
      </w:r>
      <w:r w:rsidRPr="008860D1">
        <w:rPr>
          <w:rFonts w:ascii="Palatino Linotype" w:hAnsi="Palatino Linotype"/>
        </w:rPr>
        <w:t xml:space="preserve"> ÁFA hatálya alá esik.</w:t>
      </w:r>
    </w:p>
    <w:p w:rsidR="00E3604A" w:rsidRPr="008860D1" w:rsidRDefault="00E3604A">
      <w:pPr>
        <w:tabs>
          <w:tab w:val="left" w:pos="1134"/>
          <w:tab w:val="left" w:pos="2268"/>
          <w:tab w:val="left" w:pos="6237"/>
        </w:tabs>
        <w:jc w:val="both"/>
        <w:rPr>
          <w:rFonts w:ascii="Palatino Linotype" w:hAnsi="Palatino Linotype"/>
          <w:sz w:val="20"/>
        </w:rPr>
      </w:pPr>
    </w:p>
    <w:p w:rsidR="00E3604A" w:rsidRPr="008860D1" w:rsidRDefault="00E3604A">
      <w:pPr>
        <w:tabs>
          <w:tab w:val="left" w:pos="1134"/>
          <w:tab w:val="left" w:pos="2268"/>
          <w:tab w:val="left" w:pos="6237"/>
        </w:tabs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Az aján</w:t>
      </w:r>
      <w:r w:rsidR="00150BB2" w:rsidRPr="008860D1">
        <w:rPr>
          <w:rFonts w:ascii="Palatino Linotype" w:hAnsi="Palatino Linotype"/>
          <w:sz w:val="20"/>
        </w:rPr>
        <w:t>lat készítéséhez a terület és a</w:t>
      </w:r>
      <w:r w:rsidRPr="008860D1">
        <w:rPr>
          <w:rFonts w:ascii="Palatino Linotype" w:hAnsi="Palatino Linotype"/>
          <w:sz w:val="20"/>
        </w:rPr>
        <w:t xml:space="preserve"> helyszín szabadon megtekinthető</w:t>
      </w:r>
      <w:r w:rsidR="00150BB2" w:rsidRPr="008860D1">
        <w:rPr>
          <w:rFonts w:ascii="Palatino Linotype" w:hAnsi="Palatino Linotype"/>
          <w:sz w:val="20"/>
        </w:rPr>
        <w:t xml:space="preserve">, előzetesen egyezetett időpontban </w:t>
      </w:r>
      <w:r w:rsidR="00B63A9C" w:rsidRPr="008860D1">
        <w:rPr>
          <w:rFonts w:ascii="Palatino Linotype" w:hAnsi="Palatino Linotype"/>
          <w:sz w:val="20"/>
        </w:rPr>
        <w:t>Ajánlatkérő a helyszín közös bejárását is biztosítja</w:t>
      </w:r>
      <w:r w:rsidRPr="008860D1">
        <w:rPr>
          <w:rFonts w:ascii="Palatino Linotype" w:hAnsi="Palatino Linotype"/>
          <w:sz w:val="20"/>
        </w:rPr>
        <w:t>.</w:t>
      </w:r>
    </w:p>
    <w:p w:rsidR="00E3604A" w:rsidRPr="008860D1" w:rsidRDefault="00E3604A">
      <w:pPr>
        <w:tabs>
          <w:tab w:val="left" w:pos="1134"/>
          <w:tab w:val="left" w:pos="2268"/>
          <w:tab w:val="left" w:pos="6237"/>
        </w:tabs>
        <w:jc w:val="both"/>
        <w:rPr>
          <w:rFonts w:ascii="Palatino Linotype" w:hAnsi="Palatino Linotype"/>
          <w:sz w:val="20"/>
        </w:rPr>
      </w:pPr>
    </w:p>
    <w:p w:rsidR="00E3604A" w:rsidRPr="008860D1" w:rsidRDefault="00E3604A">
      <w:pPr>
        <w:tabs>
          <w:tab w:val="left" w:pos="1134"/>
          <w:tab w:val="left" w:pos="2268"/>
          <w:tab w:val="left" w:pos="6237"/>
        </w:tabs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</w:t>
      </w:r>
      <w:r w:rsidR="008F2C09" w:rsidRPr="008860D1">
        <w:rPr>
          <w:rFonts w:ascii="Palatino Linotype" w:hAnsi="Palatino Linotype"/>
          <w:sz w:val="20"/>
        </w:rPr>
        <w:t>z a</w:t>
      </w:r>
      <w:r w:rsidRPr="008860D1">
        <w:rPr>
          <w:rFonts w:ascii="Palatino Linotype" w:hAnsi="Palatino Linotype"/>
          <w:sz w:val="20"/>
        </w:rPr>
        <w:t>já</w:t>
      </w:r>
      <w:r w:rsidR="00150BB2" w:rsidRPr="008860D1">
        <w:rPr>
          <w:rFonts w:ascii="Palatino Linotype" w:hAnsi="Palatino Linotype"/>
          <w:sz w:val="20"/>
        </w:rPr>
        <w:t xml:space="preserve">nlat kiírója </w:t>
      </w:r>
      <w:r w:rsidR="008F2C09" w:rsidRPr="008860D1">
        <w:rPr>
          <w:rFonts w:ascii="Palatino Linotype" w:hAnsi="Palatino Linotype"/>
          <w:sz w:val="20"/>
        </w:rPr>
        <w:t xml:space="preserve">tehát </w:t>
      </w:r>
      <w:r w:rsidR="00150BB2" w:rsidRPr="008860D1">
        <w:rPr>
          <w:rFonts w:ascii="Palatino Linotype" w:hAnsi="Palatino Linotype"/>
          <w:sz w:val="20"/>
        </w:rPr>
        <w:t>pályázatot ír ki a:</w:t>
      </w:r>
    </w:p>
    <w:p w:rsidR="00E3604A" w:rsidRPr="008860D1" w:rsidRDefault="00E3604A">
      <w:pPr>
        <w:tabs>
          <w:tab w:val="left" w:pos="1134"/>
          <w:tab w:val="left" w:pos="2268"/>
          <w:tab w:val="left" w:pos="6237"/>
        </w:tabs>
        <w:jc w:val="both"/>
        <w:rPr>
          <w:rFonts w:ascii="Palatino Linotype" w:hAnsi="Palatino Linotype"/>
          <w:sz w:val="20"/>
        </w:rPr>
      </w:pPr>
    </w:p>
    <w:p w:rsidR="00045F21" w:rsidRPr="00EF0204" w:rsidRDefault="00045F21" w:rsidP="00045F21">
      <w:pPr>
        <w:pStyle w:val="Cmsor11"/>
        <w:tabs>
          <w:tab w:val="clear" w:pos="3420"/>
        </w:tabs>
        <w:ind w:right="57"/>
        <w:rPr>
          <w:rFonts w:ascii="Palatino Linotype" w:eastAsia="Helvetica Neue" w:hAnsi="Palatino Linotype" w:cs="Arial"/>
          <w:sz w:val="22"/>
          <w:szCs w:val="22"/>
          <w:lang w:val="hu-HU"/>
        </w:rPr>
      </w:pPr>
      <w:r w:rsidRPr="00EF0204">
        <w:rPr>
          <w:rFonts w:ascii="Palatino Linotype" w:hAnsi="Palatino Linotype" w:cs="Arial"/>
          <w:sz w:val="22"/>
          <w:szCs w:val="22"/>
          <w:lang w:val="hu-HU"/>
        </w:rPr>
        <w:t>Siófok, Sportcentrum</w:t>
      </w:r>
      <w:r w:rsidRPr="00EF0204">
        <w:rPr>
          <w:rFonts w:ascii="Palatino Linotype" w:eastAsia="Helvetica Neue" w:hAnsi="Palatino Linotype" w:cs="Arial"/>
          <w:sz w:val="22"/>
          <w:szCs w:val="22"/>
          <w:lang w:val="hu-HU"/>
        </w:rPr>
        <w:t xml:space="preserve"> </w:t>
      </w:r>
      <w:r w:rsidRPr="00EF0204">
        <w:rPr>
          <w:rFonts w:ascii="Palatino Linotype" w:hAnsi="Palatino Linotype" w:cs="Arial"/>
          <w:sz w:val="22"/>
          <w:szCs w:val="22"/>
          <w:lang w:val="hu-HU"/>
        </w:rPr>
        <w:t xml:space="preserve">és Edzőközpont fejlesztése, </w:t>
      </w:r>
      <w:r w:rsidR="00816245">
        <w:rPr>
          <w:rFonts w:ascii="Palatino Linotype" w:hAnsi="Palatino Linotype" w:cs="Arial"/>
          <w:sz w:val="22"/>
          <w:szCs w:val="22"/>
          <w:lang w:val="hu-HU"/>
        </w:rPr>
        <w:t>Rehabilitációs központ</w:t>
      </w:r>
      <w:r w:rsidRPr="00EF0204">
        <w:rPr>
          <w:rFonts w:ascii="Palatino Linotype" w:hAnsi="Palatino Linotype" w:cs="Arial"/>
          <w:sz w:val="22"/>
          <w:szCs w:val="22"/>
          <w:lang w:val="hu-HU"/>
        </w:rPr>
        <w:t xml:space="preserve"> építése</w:t>
      </w:r>
    </w:p>
    <w:p w:rsidR="00045F21" w:rsidRPr="00B03B39" w:rsidRDefault="00045F21" w:rsidP="00045F21">
      <w:pPr>
        <w:pStyle w:val="Norml1"/>
        <w:jc w:val="center"/>
        <w:rPr>
          <w:rFonts w:ascii="Palatino Linotype" w:eastAsia="Helvetica Neue" w:hAnsi="Palatino Linotype" w:cs="Arial"/>
          <w:sz w:val="22"/>
          <w:szCs w:val="22"/>
          <w:lang w:val="hu-HU"/>
        </w:rPr>
      </w:pPr>
      <w:r w:rsidRPr="00B03B39">
        <w:rPr>
          <w:rFonts w:ascii="Palatino Linotype" w:hAnsi="Palatino Linotype" w:cs="Tahoma"/>
          <w:sz w:val="22"/>
          <w:szCs w:val="22"/>
          <w:lang w:val="hu-HU"/>
        </w:rPr>
        <w:t>és az ahhoz tartozó külső létesítmények kivitelezési munkáira vonatkozóan</w:t>
      </w:r>
    </w:p>
    <w:p w:rsidR="00045F21" w:rsidRPr="00B03B39" w:rsidRDefault="00045F21" w:rsidP="00045F21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9"/>
        </w:tabs>
        <w:jc w:val="center"/>
        <w:rPr>
          <w:rFonts w:ascii="Palatino Linotype" w:eastAsia="Helvetica Neue" w:hAnsi="Palatino Linotype" w:cs="Arial"/>
          <w:sz w:val="22"/>
          <w:szCs w:val="22"/>
          <w:lang w:val="hu-HU"/>
        </w:rPr>
      </w:pPr>
      <w:r w:rsidRPr="00B03B39">
        <w:rPr>
          <w:rFonts w:ascii="Palatino Linotype" w:hAnsi="Palatino Linotype" w:cs="Arial"/>
          <w:sz w:val="22"/>
          <w:szCs w:val="22"/>
          <w:lang w:val="hu-HU"/>
        </w:rPr>
        <w:t>8600 Siófok, Déli utca 2./ Hrsz.: 9697/72</w:t>
      </w:r>
    </w:p>
    <w:p w:rsidR="00E72546" w:rsidRPr="008860D1" w:rsidRDefault="00045F21" w:rsidP="00045F21">
      <w:pPr>
        <w:tabs>
          <w:tab w:val="left" w:pos="1134"/>
          <w:tab w:val="left" w:pos="2268"/>
          <w:tab w:val="left" w:pos="6237"/>
        </w:tabs>
        <w:jc w:val="center"/>
        <w:rPr>
          <w:rFonts w:ascii="Palatino Linotype" w:hAnsi="Palatino Linotype"/>
          <w:b/>
          <w:sz w:val="20"/>
        </w:rPr>
      </w:pPr>
      <w:r w:rsidRPr="008860D1">
        <w:rPr>
          <w:rFonts w:ascii="Palatino Linotype" w:hAnsi="Palatino Linotype"/>
          <w:b/>
          <w:sz w:val="22"/>
          <w:szCs w:val="22"/>
        </w:rPr>
        <w:t xml:space="preserve"> </w:t>
      </w:r>
      <w:r w:rsidR="00E72546" w:rsidRPr="008860D1">
        <w:rPr>
          <w:rFonts w:ascii="Palatino Linotype" w:hAnsi="Palatino Linotype"/>
          <w:b/>
          <w:sz w:val="22"/>
          <w:szCs w:val="22"/>
        </w:rPr>
        <w:t>(</w:t>
      </w:r>
      <w:r w:rsidR="00150BB2" w:rsidRPr="008860D1">
        <w:rPr>
          <w:rFonts w:ascii="Palatino Linotype" w:hAnsi="Palatino Linotype"/>
          <w:b/>
          <w:sz w:val="22"/>
          <w:szCs w:val="22"/>
        </w:rPr>
        <w:t xml:space="preserve">a mellékletben csatolt </w:t>
      </w:r>
      <w:r w:rsidR="00B63A9C" w:rsidRPr="008860D1">
        <w:rPr>
          <w:rFonts w:ascii="Palatino Linotype" w:hAnsi="Palatino Linotype"/>
          <w:b/>
          <w:sz w:val="22"/>
          <w:szCs w:val="22"/>
        </w:rPr>
        <w:t>teljes</w:t>
      </w:r>
      <w:r w:rsidRPr="008860D1">
        <w:rPr>
          <w:rFonts w:ascii="Palatino Linotype" w:hAnsi="Palatino Linotype"/>
          <w:b/>
          <w:sz w:val="22"/>
          <w:szCs w:val="22"/>
        </w:rPr>
        <w:t xml:space="preserve"> </w:t>
      </w:r>
      <w:r w:rsidR="00B63A9C" w:rsidRPr="008860D1">
        <w:rPr>
          <w:rFonts w:ascii="Palatino Linotype" w:hAnsi="Palatino Linotype"/>
          <w:b/>
          <w:sz w:val="22"/>
          <w:szCs w:val="22"/>
        </w:rPr>
        <w:t>körű kiviteli terv</w:t>
      </w:r>
      <w:r w:rsidR="00150BB2" w:rsidRPr="008860D1">
        <w:rPr>
          <w:rFonts w:ascii="Palatino Linotype" w:hAnsi="Palatino Linotype"/>
          <w:b/>
          <w:sz w:val="22"/>
          <w:szCs w:val="22"/>
        </w:rPr>
        <w:t>dokumentáció alapján</w:t>
      </w:r>
      <w:r w:rsidR="00E72546" w:rsidRPr="008860D1">
        <w:rPr>
          <w:rFonts w:ascii="Palatino Linotype" w:hAnsi="Palatino Linotype"/>
          <w:b/>
          <w:sz w:val="22"/>
          <w:szCs w:val="22"/>
        </w:rPr>
        <w:t>)</w:t>
      </w:r>
    </w:p>
    <w:p w:rsidR="00E3604A" w:rsidRPr="008860D1" w:rsidRDefault="00E3604A">
      <w:pPr>
        <w:tabs>
          <w:tab w:val="left" w:pos="1134"/>
          <w:tab w:val="left" w:pos="2268"/>
          <w:tab w:val="left" w:pos="6237"/>
        </w:tabs>
        <w:jc w:val="both"/>
        <w:rPr>
          <w:rFonts w:ascii="Palatino Linotype" w:hAnsi="Palatino Linotype"/>
          <w:sz w:val="20"/>
        </w:rPr>
      </w:pPr>
    </w:p>
    <w:p w:rsidR="00B63A9C" w:rsidRPr="008860D1" w:rsidRDefault="006B6F92">
      <w:pPr>
        <w:tabs>
          <w:tab w:val="left" w:pos="1134"/>
          <w:tab w:val="left" w:pos="2268"/>
          <w:tab w:val="left" w:pos="6237"/>
        </w:tabs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</w:t>
      </w:r>
      <w:r w:rsidR="00B63A9C" w:rsidRPr="008860D1">
        <w:rPr>
          <w:rFonts w:ascii="Palatino Linotype" w:hAnsi="Palatino Linotype"/>
          <w:sz w:val="20"/>
        </w:rPr>
        <w:t>z ajánlati dokumentáció alapja a</w:t>
      </w:r>
      <w:r w:rsidR="00E3604A" w:rsidRPr="008860D1">
        <w:rPr>
          <w:rFonts w:ascii="Palatino Linotype" w:hAnsi="Palatino Linotype"/>
          <w:sz w:val="20"/>
        </w:rPr>
        <w:t xml:space="preserve"> Pulai Építész Iroda</w:t>
      </w:r>
      <w:r w:rsidR="003245D0" w:rsidRPr="008860D1">
        <w:rPr>
          <w:rFonts w:ascii="Palatino Linotype" w:hAnsi="Palatino Linotype"/>
          <w:sz w:val="20"/>
        </w:rPr>
        <w:t xml:space="preserve"> Kft. </w:t>
      </w:r>
      <w:r w:rsidR="00B63A9C" w:rsidRPr="008860D1">
        <w:rPr>
          <w:rFonts w:ascii="Palatino Linotype" w:hAnsi="Palatino Linotype"/>
          <w:sz w:val="20"/>
        </w:rPr>
        <w:t xml:space="preserve">mint generáltervező és az általa megbízott szakági tervezők </w:t>
      </w:r>
      <w:r w:rsidR="003245D0" w:rsidRPr="008860D1">
        <w:rPr>
          <w:rFonts w:ascii="Palatino Linotype" w:hAnsi="Palatino Linotype"/>
          <w:sz w:val="20"/>
        </w:rPr>
        <w:t xml:space="preserve">által készített </w:t>
      </w:r>
      <w:r w:rsidR="00B63A9C" w:rsidRPr="008860D1">
        <w:rPr>
          <w:rFonts w:ascii="Palatino Linotype" w:hAnsi="Palatino Linotype"/>
          <w:sz w:val="20"/>
        </w:rPr>
        <w:t xml:space="preserve">építési engedélyezési dokumentáció és jogerős építési engedély, és a kivitelezési </w:t>
      </w:r>
      <w:r w:rsidR="00150BB2" w:rsidRPr="008860D1">
        <w:rPr>
          <w:rFonts w:ascii="Palatino Linotype" w:hAnsi="Palatino Linotype"/>
          <w:sz w:val="20"/>
        </w:rPr>
        <w:t>dokumentáció</w:t>
      </w:r>
      <w:r w:rsidR="004145E4" w:rsidRPr="008860D1">
        <w:rPr>
          <w:rFonts w:ascii="Palatino Linotype" w:hAnsi="Palatino Linotype"/>
          <w:sz w:val="20"/>
        </w:rPr>
        <w:t>.</w:t>
      </w:r>
      <w:r w:rsidR="008F2C09" w:rsidRPr="008860D1">
        <w:rPr>
          <w:rFonts w:ascii="Palatino Linotype" w:hAnsi="Palatino Linotype"/>
          <w:sz w:val="20"/>
        </w:rPr>
        <w:t xml:space="preserve"> </w:t>
      </w:r>
    </w:p>
    <w:p w:rsidR="00E3604A" w:rsidRPr="008860D1" w:rsidRDefault="008F2C09">
      <w:pPr>
        <w:tabs>
          <w:tab w:val="left" w:pos="1134"/>
          <w:tab w:val="left" w:pos="2268"/>
          <w:tab w:val="left" w:pos="6237"/>
        </w:tabs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 xml:space="preserve">A munkák legkorábbi megkezdésének dátuma </w:t>
      </w:r>
      <w:r w:rsidR="00B63A9C" w:rsidRPr="008860D1">
        <w:rPr>
          <w:rFonts w:ascii="Palatino Linotype" w:hAnsi="Palatino Linotype"/>
          <w:sz w:val="20"/>
        </w:rPr>
        <w:t>a szerződést követő nap</w:t>
      </w:r>
      <w:r w:rsidRPr="008860D1">
        <w:rPr>
          <w:rFonts w:ascii="Palatino Linotype" w:hAnsi="Palatino Linotype"/>
          <w:sz w:val="20"/>
        </w:rPr>
        <w:t>.</w:t>
      </w:r>
      <w:r w:rsidR="00B63A9C" w:rsidRPr="008860D1">
        <w:rPr>
          <w:rFonts w:ascii="Palatino Linotype" w:hAnsi="Palatino Linotype"/>
          <w:sz w:val="20"/>
        </w:rPr>
        <w:t xml:space="preserve"> </w:t>
      </w:r>
      <w:r w:rsidR="00B63A9C" w:rsidRPr="008860D1">
        <w:rPr>
          <w:rFonts w:ascii="Palatino Linotype" w:hAnsi="Palatino Linotype"/>
          <w:b/>
          <w:sz w:val="20"/>
        </w:rPr>
        <w:t xml:space="preserve">Várhatóan: </w:t>
      </w:r>
      <w:r w:rsidR="00045F21" w:rsidRPr="008860D1">
        <w:rPr>
          <w:rFonts w:ascii="Palatino Linotype" w:hAnsi="Palatino Linotype"/>
          <w:b/>
          <w:sz w:val="20"/>
        </w:rPr>
        <w:t>201</w:t>
      </w:r>
      <w:r w:rsidR="00816245">
        <w:rPr>
          <w:rFonts w:ascii="Palatino Linotype" w:hAnsi="Palatino Linotype"/>
          <w:b/>
          <w:sz w:val="20"/>
        </w:rPr>
        <w:t>8</w:t>
      </w:r>
      <w:r w:rsidR="00045F21" w:rsidRPr="008860D1">
        <w:rPr>
          <w:rFonts w:ascii="Palatino Linotype" w:hAnsi="Palatino Linotype"/>
          <w:b/>
          <w:sz w:val="20"/>
        </w:rPr>
        <w:t>.0</w:t>
      </w:r>
      <w:r w:rsidR="00816245">
        <w:rPr>
          <w:rFonts w:ascii="Palatino Linotype" w:hAnsi="Palatino Linotype"/>
          <w:b/>
          <w:sz w:val="20"/>
        </w:rPr>
        <w:t>6</w:t>
      </w:r>
      <w:r w:rsidR="00045F21" w:rsidRPr="008860D1">
        <w:rPr>
          <w:rFonts w:ascii="Palatino Linotype" w:hAnsi="Palatino Linotype"/>
          <w:b/>
          <w:sz w:val="20"/>
        </w:rPr>
        <w:t>.</w:t>
      </w:r>
      <w:r w:rsidR="00816245">
        <w:rPr>
          <w:rFonts w:ascii="Palatino Linotype" w:hAnsi="Palatino Linotype"/>
          <w:b/>
          <w:sz w:val="20"/>
        </w:rPr>
        <w:t>01</w:t>
      </w:r>
      <w:r w:rsidR="00045F21" w:rsidRPr="008860D1">
        <w:rPr>
          <w:rFonts w:ascii="Palatino Linotype" w:hAnsi="Palatino Linotype"/>
          <w:b/>
          <w:sz w:val="20"/>
        </w:rPr>
        <w:t>.</w:t>
      </w:r>
    </w:p>
    <w:p w:rsidR="00E3604A" w:rsidRPr="008860D1" w:rsidRDefault="00E3604A">
      <w:pPr>
        <w:tabs>
          <w:tab w:val="left" w:pos="1134"/>
          <w:tab w:val="left" w:pos="2268"/>
          <w:tab w:val="left" w:pos="6237"/>
        </w:tabs>
        <w:jc w:val="both"/>
        <w:rPr>
          <w:rFonts w:ascii="Palatino Linotype" w:hAnsi="Palatino Linotype"/>
          <w:sz w:val="20"/>
        </w:rPr>
      </w:pPr>
    </w:p>
    <w:p w:rsidR="00E3604A" w:rsidRPr="008860D1" w:rsidRDefault="00E3604A">
      <w:pPr>
        <w:tabs>
          <w:tab w:val="left" w:pos="1134"/>
          <w:tab w:val="left" w:pos="2268"/>
          <w:tab w:val="left" w:pos="6237"/>
        </w:tabs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Az ajánlatkérő a három legkedvezőbb ajánlat kiválasztása után további tá</w:t>
      </w:r>
      <w:r w:rsidR="00D31D42" w:rsidRPr="008860D1">
        <w:rPr>
          <w:rFonts w:ascii="Palatino Linotype" w:hAnsi="Palatino Linotype"/>
          <w:sz w:val="20"/>
        </w:rPr>
        <w:t>rgyalásokat folytat az ajánlatte</w:t>
      </w:r>
      <w:r w:rsidRPr="008860D1">
        <w:rPr>
          <w:rFonts w:ascii="Palatino Linotype" w:hAnsi="Palatino Linotype"/>
          <w:sz w:val="20"/>
        </w:rPr>
        <w:t>vőkkel, abban az esetben, ha a benyújtott anyagok arra alkalmasak</w:t>
      </w:r>
      <w:r w:rsidR="008F2C09" w:rsidRPr="008860D1">
        <w:rPr>
          <w:rFonts w:ascii="Palatino Linotype" w:hAnsi="Palatino Linotype"/>
          <w:sz w:val="20"/>
        </w:rPr>
        <w:t xml:space="preserve"> vagy a tárgyalásokat a Megrendelő szükségesnek tartja</w:t>
      </w:r>
      <w:r w:rsidRPr="008860D1">
        <w:rPr>
          <w:rFonts w:ascii="Palatino Linotype" w:hAnsi="Palatino Linotype"/>
          <w:sz w:val="20"/>
        </w:rPr>
        <w:t>.</w:t>
      </w:r>
    </w:p>
    <w:p w:rsidR="00E3604A" w:rsidRPr="008860D1" w:rsidRDefault="00E3604A">
      <w:pPr>
        <w:jc w:val="both"/>
        <w:rPr>
          <w:rFonts w:ascii="Palatino Linotype" w:hAnsi="Palatino Linotype"/>
          <w:b/>
        </w:rPr>
      </w:pPr>
    </w:p>
    <w:p w:rsidR="00E3604A" w:rsidRPr="008860D1" w:rsidRDefault="00E36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</w:rPr>
      </w:pPr>
      <w:r w:rsidRPr="008860D1">
        <w:rPr>
          <w:rFonts w:ascii="Palatino Linotype" w:hAnsi="Palatino Linotype"/>
          <w:b/>
        </w:rPr>
        <w:t>I.1. VÁLLALKOZÁSI ÉS AJÁNLATADÁSI FELTÉTELEK</w:t>
      </w:r>
    </w:p>
    <w:p w:rsidR="00E3604A" w:rsidRPr="00816245" w:rsidRDefault="00E3604A">
      <w:pPr>
        <w:jc w:val="both"/>
        <w:rPr>
          <w:rFonts w:ascii="Palatino Linotype" w:hAnsi="Palatino Linotype"/>
          <w:sz w:val="16"/>
        </w:rPr>
      </w:pPr>
    </w:p>
    <w:p w:rsidR="00E3604A" w:rsidRPr="00816245" w:rsidRDefault="004C709A">
      <w:pPr>
        <w:pStyle w:val="Szvegtrzs2"/>
        <w:rPr>
          <w:rFonts w:ascii="Palatino Linotype" w:hAnsi="Palatino Linotype"/>
          <w:sz w:val="20"/>
        </w:rPr>
      </w:pPr>
      <w:r w:rsidRPr="00816245">
        <w:rPr>
          <w:rFonts w:ascii="Palatino Linotype" w:hAnsi="Palatino Linotype"/>
          <w:sz w:val="20"/>
        </w:rPr>
        <w:t>A feltételek</w:t>
      </w:r>
      <w:r w:rsidR="00E3604A" w:rsidRPr="00816245">
        <w:rPr>
          <w:rFonts w:ascii="Palatino Linotype" w:hAnsi="Palatino Linotype"/>
          <w:sz w:val="20"/>
        </w:rPr>
        <w:t xml:space="preserve"> teljesítésére és elfogadására ajánlatadónak az ajánlatban külön cégszerűen nyilatkoznia kell!</w:t>
      </w:r>
    </w:p>
    <w:p w:rsidR="00E3604A" w:rsidRPr="00816245" w:rsidRDefault="00E3604A">
      <w:pPr>
        <w:jc w:val="both"/>
        <w:rPr>
          <w:rFonts w:ascii="Palatino Linotype" w:hAnsi="Palatino Linotype"/>
          <w:sz w:val="16"/>
        </w:rPr>
      </w:pPr>
    </w:p>
    <w:p w:rsidR="00E3604A" w:rsidRPr="008860D1" w:rsidRDefault="00E3604A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I.1.1.</w:t>
      </w:r>
    </w:p>
    <w:p w:rsidR="00E3604A" w:rsidRPr="008860D1" w:rsidRDefault="00E3604A">
      <w:pPr>
        <w:jc w:val="both"/>
        <w:rPr>
          <w:rFonts w:ascii="Palatino Linotype" w:hAnsi="Palatino Linotype"/>
          <w:b/>
          <w:sz w:val="20"/>
        </w:rPr>
      </w:pPr>
      <w:r w:rsidRPr="008860D1">
        <w:rPr>
          <w:rFonts w:ascii="Palatino Linotype" w:hAnsi="Palatino Linotype"/>
          <w:b/>
          <w:sz w:val="20"/>
        </w:rPr>
        <w:t xml:space="preserve">Ajánlatadónak a I. pontban foglalt - illetve ahhoz szükséges összes kapcsolódó </w:t>
      </w:r>
      <w:r w:rsidR="008F2C09" w:rsidRPr="008860D1">
        <w:rPr>
          <w:rFonts w:ascii="Palatino Linotype" w:hAnsi="Palatino Linotype"/>
          <w:b/>
          <w:sz w:val="20"/>
        </w:rPr>
        <w:t>–</w:t>
      </w:r>
      <w:r w:rsidRPr="008860D1">
        <w:rPr>
          <w:rFonts w:ascii="Palatino Linotype" w:hAnsi="Palatino Linotype"/>
          <w:b/>
          <w:sz w:val="20"/>
        </w:rPr>
        <w:t xml:space="preserve"> </w:t>
      </w:r>
      <w:r w:rsidR="008F2C09" w:rsidRPr="008860D1">
        <w:rPr>
          <w:rFonts w:ascii="Palatino Linotype" w:hAnsi="Palatino Linotype"/>
          <w:b/>
          <w:sz w:val="20"/>
        </w:rPr>
        <w:t xml:space="preserve">bontási, építési </w:t>
      </w:r>
      <w:r w:rsidRPr="008860D1">
        <w:rPr>
          <w:rFonts w:ascii="Palatino Linotype" w:hAnsi="Palatino Linotype"/>
          <w:b/>
          <w:sz w:val="20"/>
        </w:rPr>
        <w:t>munkára teljes körűen vállalkoznia kell oly módon, hogy az ajánlat megadása után ne merülhessen fel többletköltség és kártérítési igény Megrendelővel szemben.</w:t>
      </w:r>
    </w:p>
    <w:p w:rsidR="00E3604A" w:rsidRPr="008860D1" w:rsidRDefault="00E3604A">
      <w:pPr>
        <w:jc w:val="both"/>
        <w:rPr>
          <w:rFonts w:ascii="Palatino Linotype" w:hAnsi="Palatino Linotype"/>
          <w:sz w:val="20"/>
        </w:rPr>
      </w:pPr>
    </w:p>
    <w:p w:rsidR="00E3604A" w:rsidRPr="008860D1" w:rsidRDefault="00E3604A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 xml:space="preserve">Ajánlattevőnek ajánlatát abban a szellemben kell elkészítenie, hogy az általa átvett </w:t>
      </w:r>
      <w:r w:rsidR="00816245">
        <w:rPr>
          <w:rFonts w:ascii="Palatino Linotype" w:hAnsi="Palatino Linotype"/>
          <w:sz w:val="20"/>
        </w:rPr>
        <w:t xml:space="preserve">költségvetési </w:t>
      </w:r>
      <w:r w:rsidRPr="008860D1">
        <w:rPr>
          <w:rFonts w:ascii="Palatino Linotype" w:hAnsi="Palatino Linotype"/>
          <w:sz w:val="20"/>
        </w:rPr>
        <w:t xml:space="preserve">dokumentációban található </w:t>
      </w:r>
      <w:r w:rsidR="00816245">
        <w:rPr>
          <w:rFonts w:ascii="Palatino Linotype" w:hAnsi="Palatino Linotype"/>
          <w:sz w:val="20"/>
        </w:rPr>
        <w:t xml:space="preserve">mennyiségi </w:t>
      </w:r>
      <w:r w:rsidR="00320D8D" w:rsidRPr="008860D1">
        <w:rPr>
          <w:rFonts w:ascii="Palatino Linotype" w:hAnsi="Palatino Linotype"/>
          <w:sz w:val="20"/>
        </w:rPr>
        <w:t>adatok</w:t>
      </w:r>
      <w:r w:rsidRPr="008860D1">
        <w:rPr>
          <w:rFonts w:ascii="Palatino Linotype" w:hAnsi="Palatino Linotype"/>
          <w:sz w:val="20"/>
        </w:rPr>
        <w:t xml:space="preserve"> kizárólag </w:t>
      </w:r>
      <w:r w:rsidRPr="008860D1">
        <w:rPr>
          <w:rFonts w:ascii="Palatino Linotype" w:hAnsi="Palatino Linotype"/>
          <w:b/>
          <w:sz w:val="20"/>
        </w:rPr>
        <w:t>informatív</w:t>
      </w:r>
      <w:r w:rsidRPr="008860D1">
        <w:rPr>
          <w:rFonts w:ascii="Palatino Linotype" w:hAnsi="Palatino Linotype"/>
          <w:sz w:val="20"/>
        </w:rPr>
        <w:t xml:space="preserve"> jellegűek, az ajánlatadás megkönnyítését szolgálják. Az ajánlatban szereplő mennyiségekért tehát kizárólag az ajánlattevő </w:t>
      </w:r>
      <w:r w:rsidR="000B1EC8" w:rsidRPr="008860D1">
        <w:rPr>
          <w:rFonts w:ascii="Palatino Linotype" w:hAnsi="Palatino Linotype"/>
          <w:sz w:val="20"/>
        </w:rPr>
        <w:t xml:space="preserve">adja meg és </w:t>
      </w:r>
      <w:r w:rsidRPr="008860D1">
        <w:rPr>
          <w:rFonts w:ascii="Palatino Linotype" w:hAnsi="Palatino Linotype"/>
          <w:sz w:val="20"/>
        </w:rPr>
        <w:t>felel</w:t>
      </w:r>
      <w:r w:rsidR="000B1EC8" w:rsidRPr="008860D1">
        <w:rPr>
          <w:rFonts w:ascii="Palatino Linotype" w:hAnsi="Palatino Linotype"/>
          <w:sz w:val="20"/>
        </w:rPr>
        <w:t xml:space="preserve"> értük</w:t>
      </w:r>
      <w:r w:rsidRPr="008860D1">
        <w:rPr>
          <w:rFonts w:ascii="Palatino Linotype" w:hAnsi="Palatino Linotype"/>
          <w:sz w:val="20"/>
        </w:rPr>
        <w:t>.</w:t>
      </w:r>
    </w:p>
    <w:p w:rsidR="000B1EC8" w:rsidRPr="008860D1" w:rsidRDefault="000B1EC8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Az ajánlati dokumentáció mellékleteként csatolt geodéziai felmérések és a talajmechanikai szakvélemény a valós állapotot tükrözi.</w:t>
      </w:r>
    </w:p>
    <w:p w:rsidR="00E72546" w:rsidRPr="008860D1" w:rsidRDefault="00E72546">
      <w:pPr>
        <w:jc w:val="both"/>
        <w:rPr>
          <w:rFonts w:ascii="Palatino Linotype" w:hAnsi="Palatino Linotype"/>
          <w:sz w:val="20"/>
        </w:rPr>
      </w:pPr>
    </w:p>
    <w:p w:rsidR="00320D8D" w:rsidRPr="008860D1" w:rsidRDefault="00E3604A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 xml:space="preserve">Mindezek miatt ajánlatadónak teljeskörűen felül kell vizsgálnia a </w:t>
      </w:r>
      <w:r w:rsidR="00320D8D" w:rsidRPr="008860D1">
        <w:rPr>
          <w:rFonts w:ascii="Palatino Linotype" w:hAnsi="Palatino Linotype"/>
          <w:sz w:val="20"/>
        </w:rPr>
        <w:t xml:space="preserve">meglévő </w:t>
      </w:r>
      <w:r w:rsidRPr="008860D1">
        <w:rPr>
          <w:rFonts w:ascii="Palatino Linotype" w:hAnsi="Palatino Linotype"/>
          <w:sz w:val="20"/>
        </w:rPr>
        <w:t>terveket és a hozzá tartozó tervdokument</w:t>
      </w:r>
      <w:r w:rsidR="00C50E98" w:rsidRPr="008860D1">
        <w:rPr>
          <w:rFonts w:ascii="Palatino Linotype" w:hAnsi="Palatino Linotype"/>
          <w:sz w:val="20"/>
        </w:rPr>
        <w:t>ációs kiegészítéseket</w:t>
      </w:r>
      <w:r w:rsidR="00320D8D" w:rsidRPr="008860D1">
        <w:rPr>
          <w:rFonts w:ascii="Palatino Linotype" w:hAnsi="Palatino Linotype"/>
          <w:sz w:val="20"/>
        </w:rPr>
        <w:t>, a helyszín</w:t>
      </w:r>
      <w:r w:rsidR="00D31D42" w:rsidRPr="008860D1">
        <w:rPr>
          <w:rFonts w:ascii="Palatino Linotype" w:hAnsi="Palatino Linotype"/>
          <w:sz w:val="20"/>
        </w:rPr>
        <w:t>t</w:t>
      </w:r>
      <w:r w:rsidR="00320D8D" w:rsidRPr="008860D1">
        <w:rPr>
          <w:rFonts w:ascii="Palatino Linotype" w:hAnsi="Palatino Linotype"/>
          <w:sz w:val="20"/>
        </w:rPr>
        <w:t xml:space="preserve"> alaposan be kell járnia és azon ellenőrző méréseket és felméréseket készít</w:t>
      </w:r>
      <w:r w:rsidR="00D31D42" w:rsidRPr="008860D1">
        <w:rPr>
          <w:rFonts w:ascii="Palatino Linotype" w:hAnsi="Palatino Linotype"/>
          <w:sz w:val="20"/>
        </w:rPr>
        <w:t>het</w:t>
      </w:r>
      <w:r w:rsidRPr="008860D1">
        <w:rPr>
          <w:rFonts w:ascii="Palatino Linotype" w:hAnsi="Palatino Linotype"/>
          <w:sz w:val="20"/>
        </w:rPr>
        <w:t xml:space="preserve">. </w:t>
      </w:r>
    </w:p>
    <w:p w:rsidR="00320D8D" w:rsidRPr="008860D1" w:rsidRDefault="00320D8D">
      <w:pPr>
        <w:jc w:val="both"/>
        <w:rPr>
          <w:rFonts w:ascii="Palatino Linotype" w:hAnsi="Palatino Linotype"/>
          <w:sz w:val="20"/>
        </w:rPr>
      </w:pPr>
    </w:p>
    <w:p w:rsidR="00D31D42" w:rsidRPr="008860D1" w:rsidRDefault="00D31D42">
      <w:pPr>
        <w:jc w:val="both"/>
        <w:rPr>
          <w:rFonts w:ascii="Palatino Linotype" w:hAnsi="Palatino Linotype"/>
          <w:sz w:val="20"/>
        </w:rPr>
      </w:pPr>
    </w:p>
    <w:p w:rsidR="00D31D42" w:rsidRPr="008860D1" w:rsidRDefault="00D31D42">
      <w:pPr>
        <w:jc w:val="both"/>
        <w:rPr>
          <w:rFonts w:ascii="Palatino Linotype" w:hAnsi="Palatino Linotype"/>
          <w:sz w:val="20"/>
        </w:rPr>
      </w:pPr>
    </w:p>
    <w:p w:rsidR="00E3604A" w:rsidRPr="008860D1" w:rsidRDefault="00E3604A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lastRenderedPageBreak/>
        <w:t>I.1.2.</w:t>
      </w:r>
    </w:p>
    <w:p w:rsidR="00E3604A" w:rsidRPr="008860D1" w:rsidRDefault="00E3604A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Pályázó ajánlata kizárólag a vonatkozó magyar előíráso</w:t>
      </w:r>
      <w:r w:rsidR="00D0372D" w:rsidRPr="008860D1">
        <w:rPr>
          <w:rFonts w:ascii="Palatino Linotype" w:hAnsi="Palatino Linotype"/>
          <w:sz w:val="20"/>
        </w:rPr>
        <w:t xml:space="preserve">knak és szabványoknak megfelelő I. osztályú </w:t>
      </w:r>
      <w:r w:rsidR="00320D8D" w:rsidRPr="008860D1">
        <w:rPr>
          <w:rFonts w:ascii="Palatino Linotype" w:hAnsi="Palatino Linotype"/>
          <w:sz w:val="20"/>
        </w:rPr>
        <w:t xml:space="preserve">munkavégzést tartalmazhat a szükséges jogosultsággal rendelkező felelős műszaki vezető </w:t>
      </w:r>
      <w:r w:rsidR="006D4D0A" w:rsidRPr="008860D1">
        <w:rPr>
          <w:rFonts w:ascii="Palatino Linotype" w:hAnsi="Palatino Linotype"/>
          <w:sz w:val="20"/>
        </w:rPr>
        <w:t>jelenlétében</w:t>
      </w:r>
      <w:r w:rsidR="00D0372D" w:rsidRPr="008860D1">
        <w:rPr>
          <w:rFonts w:ascii="Palatino Linotype" w:hAnsi="Palatino Linotype"/>
          <w:sz w:val="20"/>
        </w:rPr>
        <w:t>. Kivéve, ha a pályázati dokumentáció a Megrendelő vagy a tervező a műszaki dokumentációban attól magasabb követelményeket támaszt, ebben az esetben az előírtak az irányadóak.</w:t>
      </w:r>
    </w:p>
    <w:p w:rsidR="00E3604A" w:rsidRPr="008860D1" w:rsidRDefault="00E3604A">
      <w:pPr>
        <w:jc w:val="both"/>
        <w:rPr>
          <w:rFonts w:ascii="Palatino Linotype" w:hAnsi="Palatino Linotype"/>
          <w:sz w:val="20"/>
        </w:rPr>
      </w:pPr>
    </w:p>
    <w:p w:rsidR="00E3604A" w:rsidRPr="008860D1" w:rsidRDefault="00E3604A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I.1.3.</w:t>
      </w:r>
    </w:p>
    <w:p w:rsidR="00D0372D" w:rsidRPr="008860D1" w:rsidRDefault="00D0372D" w:rsidP="00D0372D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 xml:space="preserve">A kiviteli munkákat az ajánlati kiírás, a mellékelt műszaki tartalom és a kiviteli tervdokumentáció, valamint az esetleges egyeztetési jegyzőkönyvek alapján kell megvalósítani. </w:t>
      </w:r>
    </w:p>
    <w:p w:rsidR="00D0372D" w:rsidRPr="008860D1" w:rsidRDefault="00D0372D" w:rsidP="00D0372D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Ajánlatadónak eleget kell tennie az ajánlati kiírásban foglalt minden egyéb feltételeknek is.</w:t>
      </w:r>
    </w:p>
    <w:p w:rsidR="00E3604A" w:rsidRPr="008860D1" w:rsidRDefault="00E3604A">
      <w:pPr>
        <w:jc w:val="both"/>
        <w:rPr>
          <w:rFonts w:ascii="Palatino Linotype" w:hAnsi="Palatino Linotype"/>
          <w:sz w:val="20"/>
        </w:rPr>
      </w:pPr>
    </w:p>
    <w:p w:rsidR="00E3604A" w:rsidRPr="008860D1" w:rsidRDefault="00E3604A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I.1.4.</w:t>
      </w:r>
    </w:p>
    <w:p w:rsidR="00E3604A" w:rsidRPr="008860D1" w:rsidRDefault="00E3604A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 xml:space="preserve">Az ajánlati kötöttség az ajánlat leadásától számított </w:t>
      </w:r>
      <w:r w:rsidR="001762E0" w:rsidRPr="008860D1">
        <w:rPr>
          <w:rFonts w:ascii="Palatino Linotype" w:hAnsi="Palatino Linotype"/>
          <w:sz w:val="20"/>
        </w:rPr>
        <w:t>9</w:t>
      </w:r>
      <w:r w:rsidRPr="008860D1">
        <w:rPr>
          <w:rFonts w:ascii="Palatino Linotype" w:hAnsi="Palatino Linotype"/>
          <w:sz w:val="20"/>
        </w:rPr>
        <w:t xml:space="preserve">0 nap, amennyiben ezen határidő lejárta előtt nem történik megállapodás annak meghosszabbításáról. Ezen határidőn belül az ajánlatadónak ajánlata </w:t>
      </w:r>
      <w:r w:rsidRPr="008860D1">
        <w:rPr>
          <w:rFonts w:ascii="Palatino Linotype" w:hAnsi="Palatino Linotype"/>
          <w:b/>
          <w:sz w:val="20"/>
        </w:rPr>
        <w:t>kötelező</w:t>
      </w:r>
      <w:r w:rsidRPr="008860D1">
        <w:rPr>
          <w:rFonts w:ascii="Palatino Linotype" w:hAnsi="Palatino Linotype"/>
          <w:sz w:val="20"/>
        </w:rPr>
        <w:t xml:space="preserve"> érvényű.</w:t>
      </w:r>
    </w:p>
    <w:p w:rsidR="00E3604A" w:rsidRPr="008860D1" w:rsidRDefault="00E3604A">
      <w:pPr>
        <w:jc w:val="both"/>
        <w:rPr>
          <w:rFonts w:ascii="Palatino Linotype" w:hAnsi="Palatino Linotype"/>
          <w:sz w:val="20"/>
        </w:rPr>
      </w:pPr>
    </w:p>
    <w:p w:rsidR="00E3604A" w:rsidRPr="008860D1" w:rsidRDefault="00E3604A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I.1.5.</w:t>
      </w:r>
    </w:p>
    <w:p w:rsidR="00D0372D" w:rsidRPr="008860D1" w:rsidRDefault="00D0372D" w:rsidP="00D0372D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b/>
          <w:sz w:val="20"/>
        </w:rPr>
        <w:t>Az ajánlatokat, a mellékelt ajánlatkészítési űrlapok kitöltésével együtt kell elkészíteni</w:t>
      </w:r>
      <w:r w:rsidRPr="008860D1">
        <w:rPr>
          <w:rFonts w:ascii="Palatino Linotype" w:hAnsi="Palatino Linotype"/>
          <w:sz w:val="20"/>
        </w:rPr>
        <w:t>. Az alapajánlat minden ajánlatadó esetén az átadott ajánlati kiírás. Az alapajánlatban a tervezett és kiírt műszaki tartalomtól eltérni nem lehetséges.</w:t>
      </w:r>
    </w:p>
    <w:p w:rsidR="00D0372D" w:rsidRPr="008860D1" w:rsidRDefault="00D0372D" w:rsidP="00D0372D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Az esetlegesen módosítani kívánt anyagok vagy szerkezetek csak a kiírttal megegyező vagy annál jobb műszaki paraméterrel rendelkezhetnek.</w:t>
      </w:r>
    </w:p>
    <w:p w:rsidR="00D0372D" w:rsidRPr="008860D1" w:rsidRDefault="00D0372D" w:rsidP="00D0372D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Az esetlegesen módosítani kívánt tételeket csak külön lehet feltüntetni, pontos műszaki tartalomváltozás leírásával.</w:t>
      </w:r>
    </w:p>
    <w:p w:rsidR="00D0372D" w:rsidRPr="008860D1" w:rsidRDefault="00D0372D" w:rsidP="00D0372D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Minden esetben részletes és tételes ajánlatot kell benyújtani! A tételes ajánlat az egységárakat fel kell bontani anyag és díjtételekre.</w:t>
      </w:r>
    </w:p>
    <w:p w:rsidR="00D0372D" w:rsidRPr="008860D1" w:rsidRDefault="00D0372D" w:rsidP="00D0372D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 tételes ajánlat azonban semmiképpen nem lesz a későbbiekben létre jövő szerződés mennyiségeket meghatározó és az elvégzendő tevékenységek műszaki tartalma. A részletes ajánlat csak a későbbiekben esetlegesen felmerülő pótmunkák egységáraihoz ad alapadatot!</w:t>
      </w:r>
    </w:p>
    <w:p w:rsidR="00E3604A" w:rsidRPr="008860D1" w:rsidRDefault="00E3604A">
      <w:pPr>
        <w:jc w:val="both"/>
        <w:rPr>
          <w:rFonts w:ascii="Palatino Linotype" w:hAnsi="Palatino Linotype"/>
          <w:sz w:val="22"/>
        </w:rPr>
      </w:pPr>
    </w:p>
    <w:p w:rsidR="00E3604A" w:rsidRPr="008860D1" w:rsidRDefault="00E3604A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I.1.6.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 nyertes ajánlatadó műszaki tevékenységének alapja az Ajánlatkérő által átadott ajánlati mellékletek tartalma, mely meghatározza az elvégzendő munka helyét és tartalmát is.</w:t>
      </w:r>
    </w:p>
    <w:p w:rsidR="00E3604A" w:rsidRPr="008860D1" w:rsidRDefault="00E3604A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I.1.7.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Pályázó alvállalkozókat foglalkoztathat, de nincs joga arra, hogy a vállalkozási szerződésből eredő jogait és kötelezettsége</w:t>
      </w:r>
      <w:r w:rsidR="009B4490" w:rsidRPr="008860D1">
        <w:rPr>
          <w:rFonts w:ascii="Palatino Linotype" w:hAnsi="Palatino Linotype"/>
          <w:sz w:val="20"/>
        </w:rPr>
        <w:t>it teljeskörűen másra átruházza</w:t>
      </w:r>
      <w:r w:rsidRPr="008860D1">
        <w:rPr>
          <w:rFonts w:ascii="Palatino Linotype" w:hAnsi="Palatino Linotype"/>
          <w:sz w:val="20"/>
        </w:rPr>
        <w:t xml:space="preserve">. Ajánlatadónak ajánlatában meg kell határozni fő alvállalkozóinak nevét és tevékenységét, munkájának, egyes tevékenységeinek megkezdése előtt közölnie kell Megrendelővel alvállalkozóinak pontos listáját. 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  <w:b/>
          <w:sz w:val="20"/>
        </w:rPr>
      </w:pPr>
      <w:r w:rsidRPr="008860D1">
        <w:rPr>
          <w:rFonts w:ascii="Palatino Linotype" w:hAnsi="Palatino Linotype"/>
          <w:b/>
          <w:sz w:val="20"/>
        </w:rPr>
        <w:t>A Megrendelő fenntartja a jogot, hogy a Vállalkozó által alkalmazni kívánt alvállalkozókat, mint nem megfelelőt kizárja. Egy ilyen esetben Vállalkozónak nincs joga, az ez okból felmerült többletköltséget érvényesíteni.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 Megrendelő fenntartja a jogot arra is, hogy a munka egyes részeire alvállalkozót nevezzen ki. Ilyen esetben a Megbízó közvetlenül is fizethet az alvállalkozónak (természetesen ebben az esetben az alvállalkozó költségével csökken a szerződés összege).</w:t>
      </w: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I.1.8.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b/>
          <w:sz w:val="20"/>
        </w:rPr>
        <w:t>Az ajánlatadás során a befejezési határidőre prognosztizált tételes ajánlatot és kalkulált egyösszegű vállalási árat kell megadni</w:t>
      </w:r>
      <w:r w:rsidRPr="008860D1">
        <w:rPr>
          <w:rFonts w:ascii="Palatino Linotype" w:hAnsi="Palatino Linotype"/>
          <w:sz w:val="20"/>
        </w:rPr>
        <w:t>. Az ajánlatot úgy kell kidolgozni, hogy a tervezett befejezési határidőn belül árváltozást nem lehet érvényesíteni.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Az ajánlat részletességére vonatkozó feltételeket a mellékletek tartalmazzák.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I.1.9.</w:t>
      </w:r>
    </w:p>
    <w:p w:rsidR="004616EB" w:rsidRPr="008860D1" w:rsidRDefault="004616EB" w:rsidP="004616EB">
      <w:pPr>
        <w:jc w:val="both"/>
        <w:rPr>
          <w:rFonts w:ascii="Palatino Linotype" w:hAnsi="Palatino Linotype"/>
          <w:b/>
          <w:sz w:val="20"/>
        </w:rPr>
      </w:pPr>
      <w:r w:rsidRPr="008860D1">
        <w:rPr>
          <w:rFonts w:ascii="Palatino Linotype" w:hAnsi="Palatino Linotype"/>
          <w:sz w:val="20"/>
        </w:rPr>
        <w:t xml:space="preserve">Az ajánlati árba mindazt be kell kalkulálni, ami a teljes, megfelelő, szakszerű kivitelezéshez és hatósági átvételhez vagy a szállításokhoz szükséges, különös tekintettel azon mellékmunkákra és ráfordításokra, melyek a szakmai szokások szerint a munka elvégzéséhez tartoznak. Számolni kell továbbá a hatósági engedélyek, hozzájárulások és átvételek illetékeivel, valamint a szakmai jogvédelem költségeivel is. </w:t>
      </w:r>
      <w:r w:rsidRPr="008860D1">
        <w:rPr>
          <w:rFonts w:ascii="Palatino Linotype" w:hAnsi="Palatino Linotype"/>
          <w:b/>
          <w:sz w:val="20"/>
        </w:rPr>
        <w:t>Tartalmaznia kell továbbá azon költségeket is, amelyek a kivitelezés során elkövetett károkozások kijavítását fedezik.</w:t>
      </w:r>
    </w:p>
    <w:p w:rsidR="004616EB" w:rsidRPr="008860D1" w:rsidRDefault="004616EB" w:rsidP="004616EB">
      <w:pPr>
        <w:jc w:val="both"/>
        <w:rPr>
          <w:rFonts w:ascii="Palatino Linotype" w:hAnsi="Palatino Linotype"/>
          <w:b/>
          <w:sz w:val="20"/>
        </w:rPr>
      </w:pPr>
      <w:r w:rsidRPr="008860D1">
        <w:rPr>
          <w:rFonts w:ascii="Palatino Linotype" w:hAnsi="Palatino Linotype"/>
          <w:b/>
          <w:sz w:val="20"/>
        </w:rPr>
        <w:t xml:space="preserve">Az ajánlatadás során mindenképpen figyelembe kell venni azt a körülményt, hogy a létesítmény egy </w:t>
      </w:r>
      <w:r w:rsidR="009B4490" w:rsidRPr="008860D1">
        <w:rPr>
          <w:rFonts w:ascii="Palatino Linotype" w:hAnsi="Palatino Linotype"/>
          <w:b/>
          <w:sz w:val="20"/>
        </w:rPr>
        <w:t>lakóövezet közvetlen szomszédságában van</w:t>
      </w:r>
      <w:r w:rsidR="009812B4">
        <w:rPr>
          <w:rFonts w:ascii="Palatino Linotype" w:hAnsi="Palatino Linotype"/>
          <w:b/>
          <w:sz w:val="20"/>
        </w:rPr>
        <w:t>, továbbá egy működő sportcentrumon belül történik</w:t>
      </w:r>
      <w:r w:rsidR="009B4490" w:rsidRPr="008860D1">
        <w:rPr>
          <w:rFonts w:ascii="Palatino Linotype" w:hAnsi="Palatino Linotype"/>
          <w:b/>
          <w:sz w:val="20"/>
        </w:rPr>
        <w:t>.</w:t>
      </w:r>
      <w:r w:rsidRPr="008860D1">
        <w:rPr>
          <w:rFonts w:ascii="Palatino Linotype" w:hAnsi="Palatino Linotype"/>
          <w:b/>
          <w:sz w:val="20"/>
        </w:rPr>
        <w:t xml:space="preserve"> </w:t>
      </w:r>
    </w:p>
    <w:p w:rsidR="004616EB" w:rsidRPr="008860D1" w:rsidRDefault="004616EB" w:rsidP="004616EB">
      <w:pPr>
        <w:jc w:val="both"/>
        <w:rPr>
          <w:rFonts w:ascii="Palatino Linotype" w:hAnsi="Palatino Linotype"/>
          <w:b/>
          <w:sz w:val="20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I.1.10.</w:t>
      </w:r>
      <w:r w:rsidRPr="008860D1">
        <w:rPr>
          <w:rFonts w:ascii="Palatino Linotype" w:hAnsi="Palatino Linotype"/>
        </w:rPr>
        <w:tab/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 xml:space="preserve">Pályázónak pályázatában meg kell jelölnie az általa javasolt elszámolási módot, a részszámlák vagy számla benyújtásának igényét és módját, melyet egy előzetes egyszerűsített ütemtervben kell benyújtani. </w:t>
      </w:r>
    </w:p>
    <w:p w:rsidR="004616EB" w:rsidRPr="008860D1" w:rsidRDefault="004616EB" w:rsidP="004616EB">
      <w:pPr>
        <w:jc w:val="both"/>
        <w:rPr>
          <w:rFonts w:ascii="Palatino Linotype" w:hAnsi="Palatino Linotype"/>
          <w:b/>
          <w:sz w:val="20"/>
        </w:rPr>
      </w:pPr>
      <w:r w:rsidRPr="008860D1">
        <w:rPr>
          <w:rFonts w:ascii="Palatino Linotype" w:hAnsi="Palatino Linotype"/>
          <w:b/>
          <w:sz w:val="20"/>
        </w:rPr>
        <w:t xml:space="preserve">A végszámla nem lehet kevesebb, mint a vállalkozási </w:t>
      </w:r>
      <w:r w:rsidR="00353835">
        <w:rPr>
          <w:rFonts w:ascii="Palatino Linotype" w:hAnsi="Palatino Linotype"/>
          <w:b/>
          <w:sz w:val="20"/>
        </w:rPr>
        <w:t>átalányár 5</w:t>
      </w:r>
      <w:r w:rsidRPr="008860D1">
        <w:rPr>
          <w:rFonts w:ascii="Palatino Linotype" w:hAnsi="Palatino Linotype"/>
          <w:b/>
          <w:sz w:val="20"/>
        </w:rPr>
        <w:t xml:space="preserve"> % - a.</w:t>
      </w: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  <w:b/>
          <w:sz w:val="28"/>
        </w:rPr>
      </w:pPr>
      <w:r w:rsidRPr="008860D1">
        <w:rPr>
          <w:rFonts w:ascii="Palatino Linotype" w:hAnsi="Palatino Linotype"/>
        </w:rPr>
        <w:t>I.1.11.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b/>
          <w:sz w:val="20"/>
        </w:rPr>
        <w:t xml:space="preserve">A nyertes pályázóknak szerződése mellékleteként részletes műszaki teljesítési és fizetési ütemtervet kell készíteniük heti lebontásban, melyet Megrendelővel és </w:t>
      </w:r>
      <w:r w:rsidR="00353835">
        <w:rPr>
          <w:rFonts w:ascii="Palatino Linotype" w:hAnsi="Palatino Linotype"/>
          <w:b/>
          <w:sz w:val="20"/>
        </w:rPr>
        <w:t>Műszaki ellenőrrel</w:t>
      </w:r>
      <w:r w:rsidRPr="008860D1">
        <w:rPr>
          <w:rFonts w:ascii="Palatino Linotype" w:hAnsi="Palatino Linotype"/>
          <w:b/>
          <w:sz w:val="20"/>
        </w:rPr>
        <w:t xml:space="preserve"> egyeztetni kell.</w:t>
      </w:r>
      <w:r w:rsidRPr="008860D1">
        <w:rPr>
          <w:rFonts w:ascii="Palatino Linotype" w:hAnsi="Palatino Linotype"/>
          <w:sz w:val="20"/>
        </w:rPr>
        <w:t xml:space="preserve"> Az ütemterv jóváhagyott változata a vállalkozói szerződés mellékletét képezi, és alapjául szolgál a munkamenet ellenőrzésének és az elszámolásnak. 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</w:p>
    <w:p w:rsidR="004616EB" w:rsidRPr="008860D1" w:rsidRDefault="004616EB" w:rsidP="004616EB">
      <w:pPr>
        <w:pStyle w:val="Szvegtrzs3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I.1.12.</w:t>
      </w:r>
    </w:p>
    <w:p w:rsidR="004616EB" w:rsidRPr="00353835" w:rsidRDefault="004616EB" w:rsidP="004616EB">
      <w:pPr>
        <w:jc w:val="both"/>
        <w:rPr>
          <w:rFonts w:ascii="Palatino Linotype" w:hAnsi="Palatino Linotype"/>
        </w:rPr>
      </w:pPr>
      <w:r w:rsidRPr="00353835">
        <w:rPr>
          <w:rFonts w:ascii="Palatino Linotype" w:hAnsi="Palatino Linotype"/>
          <w:sz w:val="20"/>
        </w:rPr>
        <w:t xml:space="preserve">Jóteljesítési garanciaként kiíró kiköti, hogy a részszámlákból visszatartással </w:t>
      </w:r>
      <w:r w:rsidR="00353835" w:rsidRPr="00353835">
        <w:rPr>
          <w:rFonts w:ascii="Palatino Linotype" w:hAnsi="Palatino Linotype"/>
          <w:sz w:val="20"/>
        </w:rPr>
        <w:t xml:space="preserve">nem </w:t>
      </w:r>
      <w:r w:rsidRPr="00353835">
        <w:rPr>
          <w:rFonts w:ascii="Palatino Linotype" w:hAnsi="Palatino Linotype"/>
          <w:sz w:val="20"/>
        </w:rPr>
        <w:t xml:space="preserve">kíván élni. </w:t>
      </w:r>
    </w:p>
    <w:p w:rsidR="004616EB" w:rsidRPr="008860D1" w:rsidRDefault="004616EB" w:rsidP="004616EB">
      <w:pPr>
        <w:pStyle w:val="Szvegtrzs"/>
        <w:rPr>
          <w:rFonts w:ascii="Palatino Linotype" w:hAnsi="Palatino Linotype"/>
        </w:rPr>
      </w:pPr>
      <w:r w:rsidRPr="00353835">
        <w:rPr>
          <w:rFonts w:ascii="Palatino Linotype" w:hAnsi="Palatino Linotype"/>
        </w:rPr>
        <w:t>A Megrendelő 1 éves garanciális időtartalmat határoz meg.</w:t>
      </w:r>
      <w:r w:rsidRPr="008860D1">
        <w:rPr>
          <w:rFonts w:ascii="Palatino Linotype" w:hAnsi="Palatino Linotype"/>
        </w:rPr>
        <w:t xml:space="preserve"> 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I.1.13.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Ajánlattevőt esetleges szerződésszegésével összefüggésben kötbérfizetési kötelezettség terheli, melynek napi mértéke a szerződés összegének –0,3-0,5 % lehet.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</w:p>
    <w:p w:rsidR="004616EB" w:rsidRPr="008860D1" w:rsidRDefault="004616EB" w:rsidP="004616EB">
      <w:pPr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I.1.14.</w:t>
      </w:r>
    </w:p>
    <w:p w:rsidR="004616EB" w:rsidRPr="008860D1" w:rsidRDefault="004616EB" w:rsidP="004616EB">
      <w:pPr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 munkaterület átadásának, a munka megkezdésének várható időpontja:</w:t>
      </w:r>
    </w:p>
    <w:p w:rsidR="004616EB" w:rsidRPr="008860D1" w:rsidRDefault="004616EB" w:rsidP="004616EB">
      <w:pPr>
        <w:rPr>
          <w:rFonts w:ascii="Palatino Linotype" w:hAnsi="Palatino Linotype"/>
          <w:sz w:val="20"/>
        </w:rPr>
      </w:pPr>
    </w:p>
    <w:p w:rsidR="004616EB" w:rsidRPr="008860D1" w:rsidRDefault="00045F21" w:rsidP="004616EB">
      <w:pPr>
        <w:jc w:val="center"/>
        <w:rPr>
          <w:rFonts w:ascii="Palatino Linotype" w:hAnsi="Palatino Linotype"/>
          <w:b/>
          <w:sz w:val="20"/>
        </w:rPr>
      </w:pPr>
      <w:r w:rsidRPr="008860D1">
        <w:rPr>
          <w:rFonts w:ascii="Palatino Linotype" w:hAnsi="Palatino Linotype"/>
          <w:b/>
          <w:sz w:val="20"/>
        </w:rPr>
        <w:t>201</w:t>
      </w:r>
      <w:r w:rsidR="009812B4">
        <w:rPr>
          <w:rFonts w:ascii="Palatino Linotype" w:hAnsi="Palatino Linotype"/>
          <w:b/>
          <w:sz w:val="20"/>
        </w:rPr>
        <w:t>8</w:t>
      </w:r>
      <w:r w:rsidRPr="008860D1">
        <w:rPr>
          <w:rFonts w:ascii="Palatino Linotype" w:hAnsi="Palatino Linotype"/>
          <w:b/>
          <w:sz w:val="20"/>
        </w:rPr>
        <w:t>.</w:t>
      </w:r>
      <w:r w:rsidR="009812B4">
        <w:rPr>
          <w:rFonts w:ascii="Palatino Linotype" w:hAnsi="Palatino Linotype"/>
          <w:b/>
          <w:sz w:val="20"/>
        </w:rPr>
        <w:t>június</w:t>
      </w:r>
      <w:r w:rsidRPr="008860D1">
        <w:rPr>
          <w:rFonts w:ascii="Palatino Linotype" w:hAnsi="Palatino Linotype"/>
          <w:b/>
          <w:sz w:val="20"/>
        </w:rPr>
        <w:t xml:space="preserve"> </w:t>
      </w:r>
      <w:r w:rsidR="009812B4">
        <w:rPr>
          <w:rFonts w:ascii="Palatino Linotype" w:hAnsi="Palatino Linotype"/>
          <w:b/>
          <w:sz w:val="20"/>
        </w:rPr>
        <w:t>01</w:t>
      </w:r>
      <w:r w:rsidRPr="008860D1">
        <w:rPr>
          <w:rFonts w:ascii="Palatino Linotype" w:hAnsi="Palatino Linotype"/>
          <w:b/>
          <w:sz w:val="20"/>
        </w:rPr>
        <w:t>.</w:t>
      </w:r>
    </w:p>
    <w:p w:rsidR="004616EB" w:rsidRPr="008860D1" w:rsidRDefault="004616EB" w:rsidP="004616EB">
      <w:pPr>
        <w:jc w:val="center"/>
        <w:rPr>
          <w:rFonts w:ascii="Palatino Linotype" w:hAnsi="Palatino Linotype"/>
          <w:sz w:val="20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Az épület építésekor a következő határidőket kell figyelembe venni a munkaterület átvételétől számítva:</w:t>
      </w:r>
    </w:p>
    <w:p w:rsidR="004616EB" w:rsidRPr="008860D1" w:rsidRDefault="004616EB" w:rsidP="004616EB">
      <w:pPr>
        <w:tabs>
          <w:tab w:val="left" w:pos="5670"/>
        </w:tabs>
        <w:jc w:val="both"/>
        <w:rPr>
          <w:rFonts w:ascii="Palatino Linotype" w:hAnsi="Palatino Linotype"/>
          <w:sz w:val="20"/>
        </w:rPr>
      </w:pPr>
    </w:p>
    <w:p w:rsidR="004616EB" w:rsidRPr="008860D1" w:rsidRDefault="005801AB" w:rsidP="004616EB">
      <w:pPr>
        <w:tabs>
          <w:tab w:val="left" w:pos="3544"/>
          <w:tab w:val="left" w:pos="5670"/>
        </w:tabs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 xml:space="preserve">- </w:t>
      </w:r>
      <w:r w:rsidR="004616EB" w:rsidRPr="008860D1">
        <w:rPr>
          <w:rFonts w:ascii="Palatino Linotype" w:hAnsi="Palatino Linotype"/>
          <w:sz w:val="20"/>
        </w:rPr>
        <w:t>előzetes műszaki átadás átvétel</w:t>
      </w:r>
      <w:r w:rsidR="004616EB" w:rsidRPr="008860D1">
        <w:rPr>
          <w:rFonts w:ascii="Palatino Linotype" w:hAnsi="Palatino Linotype"/>
          <w:sz w:val="20"/>
        </w:rPr>
        <w:tab/>
        <w:t>:</w:t>
      </w:r>
      <w:r w:rsidR="004616EB" w:rsidRPr="008860D1">
        <w:rPr>
          <w:rFonts w:ascii="Palatino Linotype" w:hAnsi="Palatino Linotype"/>
          <w:sz w:val="20"/>
        </w:rPr>
        <w:tab/>
      </w:r>
      <w:r w:rsidRPr="008860D1">
        <w:rPr>
          <w:rFonts w:ascii="Palatino Linotype" w:hAnsi="Palatino Linotype"/>
          <w:sz w:val="20"/>
        </w:rPr>
        <w:t>201</w:t>
      </w:r>
      <w:r w:rsidR="009812B4">
        <w:rPr>
          <w:rFonts w:ascii="Palatino Linotype" w:hAnsi="Palatino Linotype"/>
          <w:sz w:val="20"/>
        </w:rPr>
        <w:t>9</w:t>
      </w:r>
      <w:r w:rsidRPr="008860D1">
        <w:rPr>
          <w:rFonts w:ascii="Palatino Linotype" w:hAnsi="Palatino Linotype"/>
          <w:sz w:val="20"/>
        </w:rPr>
        <w:t xml:space="preserve">. </w:t>
      </w:r>
      <w:r w:rsidR="009812B4">
        <w:rPr>
          <w:rFonts w:ascii="Palatino Linotype" w:hAnsi="Palatino Linotype"/>
          <w:sz w:val="20"/>
        </w:rPr>
        <w:t>június</w:t>
      </w:r>
      <w:r w:rsidR="00045F21" w:rsidRPr="008860D1">
        <w:rPr>
          <w:rFonts w:ascii="Palatino Linotype" w:hAnsi="Palatino Linotype"/>
          <w:sz w:val="20"/>
        </w:rPr>
        <w:t xml:space="preserve"> </w:t>
      </w:r>
      <w:r w:rsidR="009812B4">
        <w:rPr>
          <w:rFonts w:ascii="Palatino Linotype" w:hAnsi="Palatino Linotype"/>
          <w:sz w:val="20"/>
        </w:rPr>
        <w:t>3</w:t>
      </w:r>
      <w:r w:rsidRPr="008860D1">
        <w:rPr>
          <w:rFonts w:ascii="Palatino Linotype" w:hAnsi="Palatino Linotype"/>
          <w:sz w:val="20"/>
        </w:rPr>
        <w:t>.</w:t>
      </w:r>
    </w:p>
    <w:p w:rsidR="004616EB" w:rsidRPr="008860D1" w:rsidRDefault="005801AB" w:rsidP="004616EB">
      <w:pPr>
        <w:tabs>
          <w:tab w:val="left" w:pos="3544"/>
          <w:tab w:val="left" w:pos="5670"/>
        </w:tabs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 xml:space="preserve">- </w:t>
      </w:r>
      <w:r w:rsidR="004616EB" w:rsidRPr="008860D1">
        <w:rPr>
          <w:rFonts w:ascii="Palatino Linotype" w:hAnsi="Palatino Linotype"/>
          <w:sz w:val="20"/>
        </w:rPr>
        <w:t>hatósági műszaki átadás átvétel</w:t>
      </w:r>
      <w:r w:rsidR="004616EB" w:rsidRPr="008860D1">
        <w:rPr>
          <w:rFonts w:ascii="Palatino Linotype" w:hAnsi="Palatino Linotype"/>
          <w:sz w:val="20"/>
        </w:rPr>
        <w:tab/>
        <w:t>:</w:t>
      </w:r>
      <w:r w:rsidR="004616EB" w:rsidRPr="008860D1">
        <w:rPr>
          <w:rFonts w:ascii="Palatino Linotype" w:hAnsi="Palatino Linotype"/>
          <w:sz w:val="20"/>
        </w:rPr>
        <w:tab/>
        <w:t>201</w:t>
      </w:r>
      <w:r w:rsidR="009812B4">
        <w:rPr>
          <w:rFonts w:ascii="Palatino Linotype" w:hAnsi="Palatino Linotype"/>
          <w:sz w:val="20"/>
        </w:rPr>
        <w:t>9</w:t>
      </w:r>
      <w:r w:rsidRPr="008860D1">
        <w:rPr>
          <w:rFonts w:ascii="Palatino Linotype" w:hAnsi="Palatino Linotype"/>
          <w:sz w:val="20"/>
        </w:rPr>
        <w:t xml:space="preserve">. </w:t>
      </w:r>
      <w:r w:rsidR="009812B4">
        <w:rPr>
          <w:rFonts w:ascii="Palatino Linotype" w:hAnsi="Palatino Linotype"/>
          <w:sz w:val="20"/>
        </w:rPr>
        <w:t>június</w:t>
      </w:r>
      <w:r w:rsidR="00045F21" w:rsidRPr="008860D1">
        <w:rPr>
          <w:rFonts w:ascii="Palatino Linotype" w:hAnsi="Palatino Linotype"/>
          <w:sz w:val="20"/>
        </w:rPr>
        <w:t xml:space="preserve"> </w:t>
      </w:r>
      <w:r w:rsidR="009812B4">
        <w:rPr>
          <w:rFonts w:ascii="Palatino Linotype" w:hAnsi="Palatino Linotype"/>
          <w:sz w:val="20"/>
        </w:rPr>
        <w:t>17</w:t>
      </w:r>
      <w:r w:rsidRPr="008860D1">
        <w:rPr>
          <w:rFonts w:ascii="Palatino Linotype" w:hAnsi="Palatino Linotype"/>
          <w:sz w:val="20"/>
        </w:rPr>
        <w:t>.</w:t>
      </w:r>
    </w:p>
    <w:p w:rsidR="004616EB" w:rsidRPr="008860D1" w:rsidRDefault="005801AB" w:rsidP="004616EB">
      <w:pPr>
        <w:tabs>
          <w:tab w:val="left" w:pos="3544"/>
          <w:tab w:val="left" w:pos="5670"/>
        </w:tabs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 xml:space="preserve">- </w:t>
      </w:r>
      <w:r w:rsidR="004616EB" w:rsidRPr="008860D1">
        <w:rPr>
          <w:rFonts w:ascii="Palatino Linotype" w:hAnsi="Palatino Linotype"/>
          <w:sz w:val="20"/>
        </w:rPr>
        <w:t>hiánymentes átadás-átvétel</w:t>
      </w:r>
      <w:r w:rsidR="004616EB" w:rsidRPr="008860D1">
        <w:rPr>
          <w:rFonts w:ascii="Palatino Linotype" w:hAnsi="Palatino Linotype"/>
          <w:sz w:val="20"/>
        </w:rPr>
        <w:tab/>
        <w:t>:</w:t>
      </w:r>
      <w:r w:rsidR="004616EB" w:rsidRPr="008860D1">
        <w:rPr>
          <w:rFonts w:ascii="Palatino Linotype" w:hAnsi="Palatino Linotype"/>
          <w:sz w:val="20"/>
        </w:rPr>
        <w:tab/>
      </w:r>
      <w:r w:rsidRPr="008860D1">
        <w:rPr>
          <w:rFonts w:ascii="Palatino Linotype" w:hAnsi="Palatino Linotype"/>
          <w:sz w:val="20"/>
        </w:rPr>
        <w:t>201</w:t>
      </w:r>
      <w:r w:rsidR="009812B4">
        <w:rPr>
          <w:rFonts w:ascii="Palatino Linotype" w:hAnsi="Palatino Linotype"/>
          <w:sz w:val="20"/>
        </w:rPr>
        <w:t>9</w:t>
      </w:r>
      <w:r w:rsidRPr="008860D1">
        <w:rPr>
          <w:rFonts w:ascii="Palatino Linotype" w:hAnsi="Palatino Linotype"/>
          <w:sz w:val="20"/>
        </w:rPr>
        <w:t xml:space="preserve">. </w:t>
      </w:r>
      <w:r w:rsidR="009812B4">
        <w:rPr>
          <w:rFonts w:ascii="Palatino Linotype" w:hAnsi="Palatino Linotype"/>
          <w:sz w:val="20"/>
        </w:rPr>
        <w:t>június</w:t>
      </w:r>
      <w:r w:rsidRPr="008860D1">
        <w:rPr>
          <w:rFonts w:ascii="Palatino Linotype" w:hAnsi="Palatino Linotype"/>
          <w:sz w:val="20"/>
        </w:rPr>
        <w:t xml:space="preserve"> </w:t>
      </w:r>
      <w:r w:rsidR="009812B4">
        <w:rPr>
          <w:rFonts w:ascii="Palatino Linotype" w:hAnsi="Palatino Linotype"/>
          <w:sz w:val="20"/>
        </w:rPr>
        <w:t>28</w:t>
      </w:r>
      <w:r w:rsidRPr="008860D1">
        <w:rPr>
          <w:rFonts w:ascii="Palatino Linotype" w:hAnsi="Palatino Linotype"/>
          <w:sz w:val="20"/>
        </w:rPr>
        <w:t>.</w:t>
      </w:r>
    </w:p>
    <w:p w:rsidR="004616EB" w:rsidRPr="008860D1" w:rsidRDefault="005801AB" w:rsidP="004616EB">
      <w:pPr>
        <w:tabs>
          <w:tab w:val="left" w:pos="3544"/>
          <w:tab w:val="left" w:pos="5670"/>
        </w:tabs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 xml:space="preserve">- </w:t>
      </w:r>
      <w:r w:rsidR="004616EB" w:rsidRPr="008860D1">
        <w:rPr>
          <w:rFonts w:ascii="Palatino Linotype" w:hAnsi="Palatino Linotype"/>
          <w:sz w:val="20"/>
        </w:rPr>
        <w:t xml:space="preserve">jogerős használatba vételi engedély </w:t>
      </w:r>
      <w:r w:rsidR="004616EB" w:rsidRPr="008860D1">
        <w:rPr>
          <w:rFonts w:ascii="Palatino Linotype" w:hAnsi="Palatino Linotype"/>
          <w:sz w:val="20"/>
        </w:rPr>
        <w:tab/>
        <w:t>:</w:t>
      </w:r>
      <w:r w:rsidR="004616EB" w:rsidRPr="008860D1">
        <w:rPr>
          <w:rFonts w:ascii="Palatino Linotype" w:hAnsi="Palatino Linotype"/>
          <w:sz w:val="20"/>
        </w:rPr>
        <w:tab/>
      </w:r>
      <w:r w:rsidRPr="008860D1">
        <w:rPr>
          <w:rFonts w:ascii="Palatino Linotype" w:hAnsi="Palatino Linotype"/>
          <w:sz w:val="20"/>
        </w:rPr>
        <w:t>201</w:t>
      </w:r>
      <w:r w:rsidR="009812B4">
        <w:rPr>
          <w:rFonts w:ascii="Palatino Linotype" w:hAnsi="Palatino Linotype"/>
          <w:sz w:val="20"/>
        </w:rPr>
        <w:t>9</w:t>
      </w:r>
      <w:r w:rsidRPr="008860D1">
        <w:rPr>
          <w:rFonts w:ascii="Palatino Linotype" w:hAnsi="Palatino Linotype"/>
          <w:sz w:val="20"/>
        </w:rPr>
        <w:t xml:space="preserve">. </w:t>
      </w:r>
      <w:r w:rsidR="009812B4">
        <w:rPr>
          <w:rFonts w:ascii="Palatino Linotype" w:hAnsi="Palatino Linotype"/>
          <w:sz w:val="20"/>
        </w:rPr>
        <w:t>június</w:t>
      </w:r>
      <w:r w:rsidRPr="008860D1">
        <w:rPr>
          <w:rFonts w:ascii="Palatino Linotype" w:hAnsi="Palatino Linotype"/>
          <w:sz w:val="20"/>
        </w:rPr>
        <w:t xml:space="preserve"> </w:t>
      </w:r>
      <w:r w:rsidR="009812B4">
        <w:rPr>
          <w:rFonts w:ascii="Palatino Linotype" w:hAnsi="Palatino Linotype"/>
          <w:sz w:val="20"/>
        </w:rPr>
        <w:t>28</w:t>
      </w:r>
      <w:r w:rsidRPr="008860D1">
        <w:rPr>
          <w:rFonts w:ascii="Palatino Linotype" w:hAnsi="Palatino Linotype"/>
          <w:sz w:val="20"/>
        </w:rPr>
        <w:t>.</w:t>
      </w:r>
    </w:p>
    <w:p w:rsidR="004616EB" w:rsidRPr="008860D1" w:rsidRDefault="004616EB" w:rsidP="004616EB">
      <w:pPr>
        <w:tabs>
          <w:tab w:val="left" w:pos="4536"/>
          <w:tab w:val="left" w:pos="5670"/>
        </w:tabs>
        <w:jc w:val="both"/>
        <w:rPr>
          <w:rFonts w:ascii="Palatino Linotype" w:hAnsi="Palatino Linotype"/>
          <w:b/>
          <w:sz w:val="20"/>
        </w:rPr>
      </w:pPr>
    </w:p>
    <w:p w:rsidR="004616EB" w:rsidRPr="008860D1" w:rsidRDefault="004616EB" w:rsidP="004616EB">
      <w:pPr>
        <w:pStyle w:val="Szvegtrzs3"/>
        <w:tabs>
          <w:tab w:val="left" w:pos="4536"/>
          <w:tab w:val="left" w:pos="5670"/>
        </w:tabs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I.1.15.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Vállalkozónak a kivitelezés időtartamára építésszerelési felelősségbiztosítást kell kötnie a Megrendelővel egyeztetett tartalommal, az építési költség teljes fedezetbe vonásával. A biztosítási kiterjesztésre vonatkozóan a Megrendelő a biztosító társasággal egyeztetni kíván annak érdekében, hogy a biztosítás minden tekintetben a Megrendelő érdekeit képviselje. A kivitelezési munka nem megkezdhető addig, amíg a biztosítási fedezetbe a munka nem kerül bevonásra.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I.1.16.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Pályázó a műszaki átadás-átvétel és üzembe helyezés sikeres lebonyolítása érdekében köteles az átvételi eljáráshoz és használatbavételhez szükséges okmányokat, valamint 1 pld. megvalósulási dokumentációt magyar nyelven (eredeti), továbbá 4 példány elektronikus formátumú (PDF-ben</w:t>
      </w:r>
      <w:r w:rsidR="0055301D" w:rsidRPr="008860D1">
        <w:rPr>
          <w:rFonts w:ascii="Palatino Linotype" w:hAnsi="Palatino Linotype"/>
          <w:sz w:val="20"/>
        </w:rPr>
        <w:t xml:space="preserve"> és szerkeszthető </w:t>
      </w:r>
      <w:r w:rsidR="0055301D" w:rsidRPr="008860D1">
        <w:rPr>
          <w:rFonts w:ascii="Palatino Linotype" w:hAnsi="Palatino Linotype"/>
          <w:sz w:val="20"/>
        </w:rPr>
        <w:lastRenderedPageBreak/>
        <w:t>formátumban</w:t>
      </w:r>
      <w:r w:rsidRPr="008860D1">
        <w:rPr>
          <w:rFonts w:ascii="Palatino Linotype" w:hAnsi="Palatino Linotype"/>
          <w:sz w:val="20"/>
        </w:rPr>
        <w:t xml:space="preserve">, minden irat, terv szerepeltetésével), a Megrendelőnek átadni a hiánymentes műszaki átadás-átvételi eljárás előtt. </w:t>
      </w:r>
    </w:p>
    <w:p w:rsidR="004616EB" w:rsidRPr="008860D1" w:rsidRDefault="004616EB" w:rsidP="004616EB">
      <w:pPr>
        <w:jc w:val="both"/>
        <w:rPr>
          <w:rFonts w:ascii="Palatino Linotype" w:hAnsi="Palatino Linotype"/>
          <w:b/>
          <w:sz w:val="20"/>
        </w:rPr>
      </w:pPr>
      <w:r w:rsidRPr="008860D1">
        <w:rPr>
          <w:rFonts w:ascii="Palatino Linotype" w:hAnsi="Palatino Linotype"/>
          <w:b/>
          <w:sz w:val="20"/>
        </w:rPr>
        <w:t>A végszámla csak a teljes körű és befejezett</w:t>
      </w:r>
      <w:r w:rsidR="0055301D" w:rsidRPr="008860D1">
        <w:rPr>
          <w:rFonts w:ascii="Palatino Linotype" w:hAnsi="Palatino Linotype"/>
          <w:b/>
          <w:sz w:val="20"/>
        </w:rPr>
        <w:t>, sikeresen lezárt</w:t>
      </w:r>
      <w:r w:rsidRPr="008860D1">
        <w:rPr>
          <w:rFonts w:ascii="Palatino Linotype" w:hAnsi="Palatino Linotype"/>
          <w:b/>
          <w:sz w:val="20"/>
        </w:rPr>
        <w:t xml:space="preserve"> műszaki átadás átvételi eljárás lefolytatása és a hiány és hibamentes átadási dokumentáció átadása után nyújtható be a használatbavételi engedély kiadását követően.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 Pályázónak mindenkor kötelessége a hatósági és egyéb átadásokon részt venni.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 xml:space="preserve">Amennyiben az engedélyezési hatóság a kivitelezés vagy a használatba vételi engedélyezés folyamán az addig rögzítettekhez képest további feltételekkel áll elő, úgy ezen feltételek is az ajánlattevő szerződéses vállalásába tartozik, és a szükséges munkákat a szerződés összegén belül kell elvégezni. Pályázó tehát köteles az ajánlati árát ennek megfelelően meghatározni. Nem vonatkozik az előbbi kitétel arra az esetre, ha a hatóság vagy a szakhatóság által elrendelt többlet az eddig ismert iratanyagokban nem került rögzítésre, vagy a dokumentáció nem rendelkezett róla, továbbá értéke meghaladja az </w:t>
      </w:r>
      <w:r w:rsidR="0055301D" w:rsidRPr="008860D1">
        <w:rPr>
          <w:rFonts w:ascii="Palatino Linotype" w:hAnsi="Palatino Linotype"/>
          <w:sz w:val="20"/>
        </w:rPr>
        <w:t>5</w:t>
      </w:r>
      <w:r w:rsidRPr="008860D1">
        <w:rPr>
          <w:rFonts w:ascii="Palatino Linotype" w:hAnsi="Palatino Linotype"/>
          <w:sz w:val="20"/>
        </w:rPr>
        <w:t xml:space="preserve"> Mft összeget.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I.1.17.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Pályázók a pályázatuk beadásával tudomásul veszik, hogy Megrendelő a pályázati anyagok elbírálását, és az ezzel kapcsolatos döntését nem indokolja.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Pályázók tudomásul veszik, hogy a Megrendelő nem köteles egyik Pályázó ajánlatát sem elfogadni, továbbá Megrendelő esetlegesen a versenytárgyalást indoklás nélkül érvénytelenítheti, és újra kiírhatja.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Pályázó tudatában van annak, hogy a pályázati anyag elkészítéséért és a pályáztatás közbeni munkájáért semmilyen esetben sem számolhat el költséget a Pályáztatóval vagy a Megrendelővel szemben.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I.1.18.</w:t>
      </w:r>
    </w:p>
    <w:p w:rsidR="004616EB" w:rsidRPr="008860D1" w:rsidRDefault="004616EB" w:rsidP="004616EB">
      <w:pPr>
        <w:jc w:val="both"/>
        <w:rPr>
          <w:rFonts w:ascii="Palatino Linotype" w:hAnsi="Palatino Linotype"/>
          <w:b/>
          <w:sz w:val="20"/>
        </w:rPr>
      </w:pPr>
      <w:r w:rsidRPr="008860D1">
        <w:rPr>
          <w:rFonts w:ascii="Palatino Linotype" w:hAnsi="Palatino Linotype"/>
          <w:b/>
          <w:sz w:val="20"/>
        </w:rPr>
        <w:t>A Pályázati anyagnak kötelezően tartalmaznia kell a következőket:</w:t>
      </w:r>
    </w:p>
    <w:p w:rsidR="004616EB" w:rsidRPr="008860D1" w:rsidRDefault="004616EB" w:rsidP="004616EB">
      <w:pPr>
        <w:jc w:val="both"/>
        <w:rPr>
          <w:rFonts w:ascii="Palatino Linotype" w:hAnsi="Palatino Linotype"/>
          <w:b/>
          <w:sz w:val="20"/>
        </w:rPr>
      </w:pPr>
    </w:p>
    <w:p w:rsidR="004616EB" w:rsidRPr="008860D1" w:rsidRDefault="004616EB" w:rsidP="004616EB">
      <w:pPr>
        <w:numPr>
          <w:ilvl w:val="0"/>
          <w:numId w:val="10"/>
        </w:numPr>
        <w:jc w:val="both"/>
        <w:rPr>
          <w:rFonts w:ascii="Palatino Linotype" w:hAnsi="Palatino Linotype"/>
          <w:b/>
          <w:sz w:val="20"/>
        </w:rPr>
      </w:pPr>
      <w:r w:rsidRPr="008860D1">
        <w:rPr>
          <w:rFonts w:ascii="Palatino Linotype" w:hAnsi="Palatino Linotype"/>
          <w:b/>
          <w:sz w:val="20"/>
        </w:rPr>
        <w:t>ajánlati űrlapok kitöltve,</w:t>
      </w:r>
    </w:p>
    <w:p w:rsidR="004616EB" w:rsidRPr="008860D1" w:rsidRDefault="004616EB" w:rsidP="004616EB">
      <w:pPr>
        <w:numPr>
          <w:ilvl w:val="0"/>
          <w:numId w:val="10"/>
        </w:numPr>
        <w:jc w:val="both"/>
        <w:rPr>
          <w:rFonts w:ascii="Palatino Linotype" w:hAnsi="Palatino Linotype"/>
          <w:b/>
          <w:sz w:val="20"/>
        </w:rPr>
      </w:pPr>
      <w:r w:rsidRPr="008860D1">
        <w:rPr>
          <w:rFonts w:ascii="Palatino Linotype" w:hAnsi="Palatino Linotype"/>
          <w:b/>
          <w:sz w:val="20"/>
        </w:rPr>
        <w:t>egyösszegű prognosztizált átalányár</w:t>
      </w:r>
    </w:p>
    <w:p w:rsidR="004616EB" w:rsidRPr="008860D1" w:rsidRDefault="004616EB" w:rsidP="004616EB">
      <w:pPr>
        <w:numPr>
          <w:ilvl w:val="0"/>
          <w:numId w:val="10"/>
        </w:numPr>
        <w:jc w:val="both"/>
        <w:rPr>
          <w:rFonts w:ascii="Palatino Linotype" w:hAnsi="Palatino Linotype"/>
          <w:b/>
          <w:sz w:val="20"/>
        </w:rPr>
      </w:pPr>
      <w:r w:rsidRPr="008860D1">
        <w:rPr>
          <w:rFonts w:ascii="Palatino Linotype" w:hAnsi="Palatino Linotype"/>
          <w:b/>
          <w:sz w:val="20"/>
        </w:rPr>
        <w:t>vállalkozói nyilatkozatok</w:t>
      </w:r>
    </w:p>
    <w:p w:rsidR="004616EB" w:rsidRPr="008860D1" w:rsidRDefault="004616EB" w:rsidP="004616EB">
      <w:pPr>
        <w:numPr>
          <w:ilvl w:val="0"/>
          <w:numId w:val="10"/>
        </w:numPr>
        <w:jc w:val="both"/>
        <w:rPr>
          <w:rFonts w:ascii="Palatino Linotype" w:hAnsi="Palatino Linotype"/>
          <w:b/>
          <w:sz w:val="20"/>
        </w:rPr>
      </w:pPr>
      <w:r w:rsidRPr="008860D1">
        <w:rPr>
          <w:rFonts w:ascii="Palatino Linotype" w:hAnsi="Palatino Linotype"/>
          <w:b/>
          <w:sz w:val="20"/>
        </w:rPr>
        <w:t>a tételesen beárazott költségvetés</w:t>
      </w:r>
    </w:p>
    <w:p w:rsidR="004616EB" w:rsidRPr="008860D1" w:rsidRDefault="004616EB" w:rsidP="004616EB">
      <w:pPr>
        <w:numPr>
          <w:ilvl w:val="0"/>
          <w:numId w:val="10"/>
        </w:numPr>
        <w:jc w:val="both"/>
        <w:rPr>
          <w:rFonts w:ascii="Palatino Linotype" w:hAnsi="Palatino Linotype"/>
          <w:b/>
          <w:sz w:val="20"/>
        </w:rPr>
      </w:pPr>
      <w:r w:rsidRPr="008860D1">
        <w:rPr>
          <w:rFonts w:ascii="Palatino Linotype" w:hAnsi="Palatino Linotype"/>
          <w:b/>
          <w:sz w:val="20"/>
        </w:rPr>
        <w:t>Esetlegesen a műszaki tartalmakra vonatkozó módosítási javaslat leírása. Abban az esetben, ha a Pályázó nem kíván a tervektől eltérni sem műszaki tartalomban sem alkalmazott technológiában, akkor a nyilatkozatában arról kell nyilatkozni, hogy minden tekintetben a tervekben szereplőket tartja magára nézve kötelezőnek.</w:t>
      </w:r>
    </w:p>
    <w:p w:rsidR="004616EB" w:rsidRPr="008860D1" w:rsidRDefault="004616EB" w:rsidP="004616EB">
      <w:pPr>
        <w:numPr>
          <w:ilvl w:val="0"/>
          <w:numId w:val="10"/>
        </w:numPr>
        <w:jc w:val="both"/>
        <w:rPr>
          <w:rFonts w:ascii="Palatino Linotype" w:hAnsi="Palatino Linotype"/>
          <w:b/>
          <w:sz w:val="20"/>
        </w:rPr>
      </w:pPr>
      <w:r w:rsidRPr="008860D1">
        <w:rPr>
          <w:rFonts w:ascii="Palatino Linotype" w:hAnsi="Palatino Linotype"/>
          <w:b/>
          <w:sz w:val="20"/>
        </w:rPr>
        <w:t>Nyilatkozat a szerződéstervezet elfogadására, vagy a szerződéstervezet szignózása</w:t>
      </w:r>
    </w:p>
    <w:p w:rsidR="004616EB" w:rsidRPr="008860D1" w:rsidRDefault="004616EB" w:rsidP="004616EB">
      <w:pPr>
        <w:jc w:val="both"/>
        <w:rPr>
          <w:rFonts w:ascii="Palatino Linotype" w:hAnsi="Palatino Linotype"/>
          <w:b/>
          <w:sz w:val="20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Palatino Linotype" w:hAnsi="Palatino Linotype"/>
          <w:b/>
          <w:sz w:val="20"/>
        </w:rPr>
      </w:pPr>
      <w:r w:rsidRPr="008860D1">
        <w:rPr>
          <w:rFonts w:ascii="Palatino Linotype" w:hAnsi="Palatino Linotype"/>
          <w:b/>
          <w:sz w:val="20"/>
        </w:rPr>
        <w:t>Csak azon árajánlatok kerülnek elfogadásra, melyek teljes terjedelemben kerültek kidolgozása. Ez legfőképpen a fent megjelölt tartalomra vonatkozik.</w:t>
      </w:r>
    </w:p>
    <w:p w:rsidR="004616EB" w:rsidRPr="008860D1" w:rsidRDefault="004616EB" w:rsidP="004616EB">
      <w:pPr>
        <w:pStyle w:val="Szvegtrzsbehzssal2"/>
        <w:tabs>
          <w:tab w:val="left" w:pos="0"/>
        </w:tabs>
        <w:ind w:left="0"/>
        <w:rPr>
          <w:rFonts w:ascii="Palatino Linotype" w:hAnsi="Palatino Linotype"/>
          <w:bCs/>
          <w:sz w:val="20"/>
        </w:rPr>
      </w:pPr>
    </w:p>
    <w:p w:rsidR="004616EB" w:rsidRPr="008860D1" w:rsidRDefault="004616EB" w:rsidP="004616EB">
      <w:pPr>
        <w:pStyle w:val="Szvegtrzsbehzssal2"/>
        <w:tabs>
          <w:tab w:val="left" w:pos="0"/>
        </w:tabs>
        <w:ind w:left="0"/>
        <w:rPr>
          <w:rFonts w:ascii="Palatino Linotype" w:hAnsi="Palatino Linotype"/>
          <w:bCs/>
          <w:sz w:val="20"/>
        </w:rPr>
      </w:pPr>
      <w:r w:rsidRPr="008860D1">
        <w:rPr>
          <w:rFonts w:ascii="Palatino Linotype" w:hAnsi="Palatino Linotype"/>
          <w:bCs/>
          <w:sz w:val="20"/>
        </w:rPr>
        <w:t xml:space="preserve">I.1.19. </w:t>
      </w:r>
    </w:p>
    <w:p w:rsidR="004616EB" w:rsidRPr="008860D1" w:rsidRDefault="004616EB" w:rsidP="004616EB">
      <w:pPr>
        <w:pStyle w:val="Szvegtrzsbehzssal2"/>
        <w:tabs>
          <w:tab w:val="left" w:pos="0"/>
        </w:tabs>
        <w:ind w:left="0"/>
        <w:rPr>
          <w:rFonts w:ascii="Palatino Linotype" w:hAnsi="Palatino Linotype"/>
          <w:bCs/>
          <w:sz w:val="20"/>
        </w:rPr>
      </w:pPr>
      <w:r w:rsidRPr="008860D1">
        <w:rPr>
          <w:rFonts w:ascii="Palatino Linotype" w:hAnsi="Palatino Linotype"/>
          <w:bCs/>
          <w:sz w:val="20"/>
        </w:rPr>
        <w:t xml:space="preserve">A </w:t>
      </w:r>
      <w:r w:rsidR="0055301D" w:rsidRPr="008860D1">
        <w:rPr>
          <w:rFonts w:ascii="Palatino Linotype" w:hAnsi="Palatino Linotype"/>
          <w:bCs/>
          <w:sz w:val="20"/>
        </w:rPr>
        <w:t>kivitelezés</w:t>
      </w:r>
      <w:r w:rsidRPr="008860D1">
        <w:rPr>
          <w:rFonts w:ascii="Palatino Linotype" w:hAnsi="Palatino Linotype"/>
          <w:bCs/>
          <w:sz w:val="20"/>
        </w:rPr>
        <w:t xml:space="preserve"> során maradéktalanul be kell tartani </w:t>
      </w:r>
      <w:r w:rsidR="0055301D" w:rsidRPr="008860D1">
        <w:rPr>
          <w:rFonts w:ascii="Palatino Linotype" w:hAnsi="Palatino Linotype"/>
          <w:bCs/>
          <w:sz w:val="20"/>
        </w:rPr>
        <w:t>az érvényben lévő jogszabályok mindegyikét amely érinti a jelen kivitelezési munkákat</w:t>
      </w:r>
      <w:r w:rsidRPr="008860D1">
        <w:rPr>
          <w:rFonts w:ascii="Palatino Linotype" w:hAnsi="Palatino Linotype"/>
          <w:bCs/>
          <w:sz w:val="20"/>
        </w:rPr>
        <w:t>.</w:t>
      </w:r>
    </w:p>
    <w:p w:rsidR="005D08D3" w:rsidRPr="005D08D3" w:rsidRDefault="005D08D3" w:rsidP="005D08D3">
      <w:pPr>
        <w:rPr>
          <w:rFonts w:ascii="Palatino Linotype" w:eastAsia="MS Outlook" w:hAnsi="Palatino Linotype"/>
          <w:bCs/>
          <w:sz w:val="20"/>
          <w:highlight w:val="yellow"/>
        </w:rPr>
      </w:pPr>
      <w:r>
        <w:rPr>
          <w:rFonts w:ascii="Palatino Linotype" w:hAnsi="Palatino Linotype"/>
          <w:bCs/>
          <w:sz w:val="20"/>
          <w:highlight w:val="yellow"/>
        </w:rPr>
        <w:br w:type="page"/>
      </w:r>
    </w:p>
    <w:p w:rsidR="004616EB" w:rsidRPr="008860D1" w:rsidRDefault="004616EB" w:rsidP="004616EB">
      <w:pPr>
        <w:tabs>
          <w:tab w:val="left" w:pos="0"/>
        </w:tabs>
        <w:ind w:hanging="851"/>
        <w:jc w:val="both"/>
        <w:rPr>
          <w:rFonts w:ascii="Palatino Linotype" w:hAnsi="Palatino Linotype"/>
          <w:b/>
        </w:rPr>
      </w:pPr>
      <w:r w:rsidRPr="008860D1">
        <w:rPr>
          <w:rFonts w:ascii="Palatino Linotype" w:hAnsi="Palatino Linotype"/>
          <w:b/>
        </w:rPr>
        <w:lastRenderedPageBreak/>
        <w:t>I.2.</w:t>
      </w:r>
      <w:r w:rsidRPr="008860D1">
        <w:rPr>
          <w:rFonts w:ascii="Palatino Linotype" w:hAnsi="Palatino Linotype"/>
          <w:b/>
        </w:rPr>
        <w:tab/>
        <w:t>AJÁNLATADÁS HATÁRIDEJE, HELYE, MÓDJA</w:t>
      </w:r>
    </w:p>
    <w:p w:rsidR="004616EB" w:rsidRPr="008860D1" w:rsidRDefault="004616EB" w:rsidP="004616EB">
      <w:pPr>
        <w:jc w:val="both"/>
        <w:rPr>
          <w:rFonts w:ascii="Palatino Linotype" w:hAnsi="Palatino Linotype"/>
          <w:b/>
          <w:sz w:val="20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Az ajánlat készítéséért díj nem számítható fel.</w:t>
      </w:r>
    </w:p>
    <w:p w:rsidR="004616EB" w:rsidRPr="008860D1" w:rsidRDefault="004616EB" w:rsidP="004616EB">
      <w:pPr>
        <w:jc w:val="both"/>
        <w:rPr>
          <w:rFonts w:ascii="Palatino Linotype" w:hAnsi="Palatino Linotype"/>
          <w:b/>
          <w:sz w:val="20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  <w:b/>
          <w:sz w:val="20"/>
        </w:rPr>
      </w:pPr>
      <w:r w:rsidRPr="008860D1">
        <w:rPr>
          <w:rFonts w:ascii="Palatino Linotype" w:hAnsi="Palatino Linotype"/>
          <w:b/>
          <w:sz w:val="20"/>
        </w:rPr>
        <w:t>Az ajánlati dokumentáció átvételének lehetősége fenn áll:</w:t>
      </w:r>
    </w:p>
    <w:p w:rsidR="004616EB" w:rsidRPr="008860D1" w:rsidRDefault="004616EB" w:rsidP="004616EB">
      <w:pPr>
        <w:jc w:val="both"/>
        <w:rPr>
          <w:rFonts w:ascii="Palatino Linotype" w:hAnsi="Palatino Linotype"/>
          <w:b/>
          <w:sz w:val="20"/>
        </w:rPr>
      </w:pPr>
    </w:p>
    <w:p w:rsidR="004616EB" w:rsidRPr="008860D1" w:rsidRDefault="004616EB" w:rsidP="004616EB">
      <w:pPr>
        <w:jc w:val="center"/>
        <w:rPr>
          <w:rFonts w:ascii="Palatino Linotype" w:hAnsi="Palatino Linotype"/>
          <w:b/>
          <w:sz w:val="32"/>
        </w:rPr>
      </w:pPr>
      <w:r w:rsidRPr="008860D1">
        <w:rPr>
          <w:rFonts w:ascii="Palatino Linotype" w:hAnsi="Palatino Linotype"/>
          <w:b/>
          <w:sz w:val="32"/>
        </w:rPr>
        <w:t>201</w:t>
      </w:r>
      <w:r w:rsidR="008B2673">
        <w:rPr>
          <w:rFonts w:ascii="Palatino Linotype" w:hAnsi="Palatino Linotype"/>
          <w:b/>
          <w:sz w:val="32"/>
        </w:rPr>
        <w:t>8</w:t>
      </w:r>
      <w:r w:rsidR="005801AB" w:rsidRPr="008860D1">
        <w:rPr>
          <w:rFonts w:ascii="Palatino Linotype" w:hAnsi="Palatino Linotype"/>
          <w:b/>
          <w:sz w:val="32"/>
        </w:rPr>
        <w:t xml:space="preserve">. </w:t>
      </w:r>
      <w:r w:rsidR="008B2673">
        <w:rPr>
          <w:rFonts w:ascii="Palatino Linotype" w:hAnsi="Palatino Linotype"/>
          <w:b/>
          <w:sz w:val="32"/>
        </w:rPr>
        <w:t>április</w:t>
      </w:r>
      <w:r w:rsidR="005801AB" w:rsidRPr="008860D1">
        <w:rPr>
          <w:rFonts w:ascii="Palatino Linotype" w:hAnsi="Palatino Linotype"/>
          <w:b/>
          <w:sz w:val="32"/>
        </w:rPr>
        <w:t xml:space="preserve"> </w:t>
      </w:r>
      <w:r w:rsidR="008B2673">
        <w:rPr>
          <w:rFonts w:ascii="Palatino Linotype" w:hAnsi="Palatino Linotype"/>
          <w:b/>
          <w:sz w:val="32"/>
        </w:rPr>
        <w:t>26. - május 10-ig</w:t>
      </w:r>
    </w:p>
    <w:p w:rsidR="004616EB" w:rsidRPr="008860D1" w:rsidRDefault="004616EB" w:rsidP="004616EB">
      <w:pPr>
        <w:jc w:val="both"/>
        <w:rPr>
          <w:rFonts w:ascii="Palatino Linotype" w:hAnsi="Palatino Linotype"/>
          <w:b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b/>
          <w:sz w:val="20"/>
        </w:rPr>
        <w:tab/>
        <w:t>Helye</w:t>
      </w:r>
      <w:r w:rsidRPr="008860D1">
        <w:rPr>
          <w:rFonts w:ascii="Palatino Linotype" w:hAnsi="Palatino Linotype"/>
          <w:b/>
          <w:sz w:val="20"/>
        </w:rPr>
        <w:tab/>
        <w:t>:</w:t>
      </w:r>
      <w:r w:rsidRPr="008860D1">
        <w:rPr>
          <w:rFonts w:ascii="Palatino Linotype" w:hAnsi="Palatino Linotype"/>
          <w:b/>
          <w:sz w:val="20"/>
          <w:u w:val="single"/>
        </w:rPr>
        <w:t xml:space="preserve"> </w:t>
      </w:r>
      <w:r w:rsidRPr="008860D1">
        <w:rPr>
          <w:rFonts w:ascii="Palatino Linotype" w:hAnsi="Palatino Linotype"/>
          <w:sz w:val="20"/>
        </w:rPr>
        <w:tab/>
        <w:t xml:space="preserve">Siófok Sportcentrum </w:t>
      </w:r>
    </w:p>
    <w:p w:rsidR="004616EB" w:rsidRPr="008860D1" w:rsidRDefault="004616EB" w:rsidP="004616EB">
      <w:pPr>
        <w:ind w:left="1416" w:firstLine="708"/>
        <w:jc w:val="both"/>
        <w:rPr>
          <w:rFonts w:ascii="Palatino Linotype" w:hAnsi="Palatino Linotype" w:cs="Tahoma"/>
          <w:b/>
          <w:bCs/>
          <w:sz w:val="22"/>
          <w:szCs w:val="22"/>
        </w:rPr>
      </w:pPr>
      <w:r w:rsidRPr="008860D1">
        <w:rPr>
          <w:rFonts w:ascii="Palatino Linotype" w:hAnsi="Palatino Linotype"/>
          <w:sz w:val="22"/>
          <w:szCs w:val="22"/>
        </w:rPr>
        <w:t xml:space="preserve">8600 Siófok </w:t>
      </w:r>
      <w:r w:rsidRPr="008860D1">
        <w:rPr>
          <w:rFonts w:ascii="Palatino Linotype" w:hAnsi="Palatino Linotype" w:cs="Tahoma"/>
          <w:b/>
          <w:bCs/>
          <w:sz w:val="22"/>
          <w:szCs w:val="22"/>
        </w:rPr>
        <w:t xml:space="preserve">Déli út 2. 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 w:cs="Tahoma"/>
          <w:b/>
          <w:bCs/>
          <w:sz w:val="22"/>
          <w:szCs w:val="22"/>
        </w:rPr>
        <w:tab/>
        <w:t xml:space="preserve">Felelős: </w:t>
      </w:r>
      <w:r w:rsidRPr="008860D1">
        <w:rPr>
          <w:rFonts w:ascii="Palatino Linotype" w:hAnsi="Palatino Linotype" w:cs="Tahoma"/>
          <w:b/>
          <w:bCs/>
          <w:sz w:val="22"/>
          <w:szCs w:val="22"/>
        </w:rPr>
        <w:tab/>
      </w:r>
      <w:r w:rsidR="008B2673">
        <w:rPr>
          <w:rFonts w:ascii="Palatino Linotype" w:hAnsi="Palatino Linotype" w:cs="Tahoma"/>
          <w:b/>
          <w:bCs/>
          <w:sz w:val="22"/>
          <w:szCs w:val="22"/>
        </w:rPr>
        <w:t>Berta Krisztina</w:t>
      </w:r>
    </w:p>
    <w:p w:rsidR="004616EB" w:rsidRPr="008860D1" w:rsidRDefault="004616EB" w:rsidP="004616EB">
      <w:pPr>
        <w:jc w:val="both"/>
        <w:rPr>
          <w:rFonts w:ascii="Palatino Linotype" w:hAnsi="Palatino Linotype"/>
          <w:b/>
          <w:sz w:val="20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  <w:b/>
          <w:sz w:val="20"/>
        </w:rPr>
      </w:pPr>
      <w:r w:rsidRPr="008860D1">
        <w:rPr>
          <w:rFonts w:ascii="Palatino Linotype" w:hAnsi="Palatino Linotype"/>
          <w:b/>
          <w:sz w:val="20"/>
        </w:rPr>
        <w:t>Az ajánlat benyújtásának végső határideje:</w:t>
      </w:r>
    </w:p>
    <w:p w:rsidR="004616EB" w:rsidRPr="008860D1" w:rsidRDefault="004616EB" w:rsidP="004616EB">
      <w:pPr>
        <w:jc w:val="both"/>
        <w:rPr>
          <w:rFonts w:ascii="Palatino Linotype" w:hAnsi="Palatino Linotype"/>
          <w:b/>
          <w:sz w:val="20"/>
        </w:rPr>
      </w:pPr>
    </w:p>
    <w:p w:rsidR="004616EB" w:rsidRPr="005D08D3" w:rsidRDefault="004616EB" w:rsidP="005D08D3">
      <w:pPr>
        <w:jc w:val="center"/>
        <w:rPr>
          <w:rFonts w:ascii="Palatino Linotype" w:hAnsi="Palatino Linotype"/>
          <w:b/>
          <w:sz w:val="32"/>
        </w:rPr>
      </w:pPr>
      <w:r w:rsidRPr="008860D1">
        <w:rPr>
          <w:rFonts w:ascii="Palatino Linotype" w:hAnsi="Palatino Linotype"/>
          <w:b/>
          <w:sz w:val="32"/>
        </w:rPr>
        <w:t>201</w:t>
      </w:r>
      <w:r w:rsidR="008B2673">
        <w:rPr>
          <w:rFonts w:ascii="Palatino Linotype" w:hAnsi="Palatino Linotype"/>
          <w:b/>
          <w:sz w:val="32"/>
        </w:rPr>
        <w:t>8</w:t>
      </w:r>
      <w:r w:rsidR="005801AB" w:rsidRPr="008860D1">
        <w:rPr>
          <w:rFonts w:ascii="Palatino Linotype" w:hAnsi="Palatino Linotype"/>
          <w:b/>
          <w:sz w:val="32"/>
        </w:rPr>
        <w:t>.</w:t>
      </w:r>
      <w:r w:rsidR="008B2673">
        <w:rPr>
          <w:rFonts w:ascii="Palatino Linotype" w:hAnsi="Palatino Linotype"/>
          <w:b/>
          <w:sz w:val="32"/>
        </w:rPr>
        <w:t>május</w:t>
      </w:r>
      <w:r w:rsidR="005801AB" w:rsidRPr="008860D1">
        <w:rPr>
          <w:rFonts w:ascii="Palatino Linotype" w:hAnsi="Palatino Linotype"/>
          <w:b/>
          <w:sz w:val="32"/>
        </w:rPr>
        <w:t xml:space="preserve"> 2</w:t>
      </w:r>
      <w:r w:rsidR="008B2673">
        <w:rPr>
          <w:rFonts w:ascii="Palatino Linotype" w:hAnsi="Palatino Linotype"/>
          <w:b/>
          <w:sz w:val="32"/>
        </w:rPr>
        <w:t>4</w:t>
      </w:r>
      <w:r w:rsidRPr="008860D1">
        <w:rPr>
          <w:rFonts w:ascii="Palatino Linotype" w:hAnsi="Palatino Linotype"/>
          <w:b/>
          <w:sz w:val="32"/>
        </w:rPr>
        <w:t>.</w:t>
      </w:r>
      <w:r w:rsidR="005801AB" w:rsidRPr="008860D1">
        <w:rPr>
          <w:rFonts w:ascii="Palatino Linotype" w:hAnsi="Palatino Linotype"/>
          <w:b/>
          <w:sz w:val="32"/>
        </w:rPr>
        <w:t>-én</w:t>
      </w:r>
      <w:r w:rsidRPr="008860D1">
        <w:rPr>
          <w:rFonts w:ascii="Palatino Linotype" w:hAnsi="Palatino Linotype"/>
          <w:b/>
          <w:sz w:val="32"/>
        </w:rPr>
        <w:t xml:space="preserve"> 1</w:t>
      </w:r>
      <w:r w:rsidR="00A8114F" w:rsidRPr="008860D1">
        <w:rPr>
          <w:rFonts w:ascii="Palatino Linotype" w:hAnsi="Palatino Linotype"/>
          <w:b/>
          <w:sz w:val="32"/>
        </w:rPr>
        <w:t>2</w:t>
      </w:r>
      <w:r w:rsidRPr="008860D1">
        <w:rPr>
          <w:rFonts w:ascii="Palatino Linotype" w:hAnsi="Palatino Linotype"/>
          <w:b/>
          <w:sz w:val="32"/>
        </w:rPr>
        <w:t xml:space="preserve"> óra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b/>
          <w:sz w:val="20"/>
        </w:rPr>
        <w:tab/>
        <w:t>Helye:</w:t>
      </w:r>
      <w:r w:rsidRPr="008860D1">
        <w:rPr>
          <w:rFonts w:ascii="Palatino Linotype" w:hAnsi="Palatino Linotype"/>
          <w:b/>
          <w:sz w:val="20"/>
          <w:u w:val="single"/>
        </w:rPr>
        <w:t xml:space="preserve"> </w:t>
      </w:r>
      <w:r w:rsidRPr="008860D1">
        <w:rPr>
          <w:rFonts w:ascii="Palatino Linotype" w:hAnsi="Palatino Linotype"/>
          <w:sz w:val="20"/>
        </w:rPr>
        <w:tab/>
        <w:t xml:space="preserve">Siófok Sportcentrum </w:t>
      </w:r>
    </w:p>
    <w:p w:rsidR="004616EB" w:rsidRPr="008860D1" w:rsidRDefault="004616EB" w:rsidP="004616EB">
      <w:pPr>
        <w:ind w:left="708" w:firstLine="708"/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2"/>
          <w:szCs w:val="22"/>
        </w:rPr>
        <w:t xml:space="preserve">8600 Siófok </w:t>
      </w:r>
      <w:r w:rsidRPr="008860D1">
        <w:rPr>
          <w:rFonts w:ascii="Palatino Linotype" w:hAnsi="Palatino Linotype" w:cs="Tahoma"/>
          <w:b/>
          <w:bCs/>
          <w:sz w:val="22"/>
          <w:szCs w:val="22"/>
        </w:rPr>
        <w:t xml:space="preserve">Déli út 2. </w:t>
      </w:r>
    </w:p>
    <w:p w:rsidR="004616EB" w:rsidRPr="008860D1" w:rsidRDefault="004616EB" w:rsidP="004616EB">
      <w:pPr>
        <w:ind w:left="708" w:firstLine="708"/>
        <w:jc w:val="both"/>
        <w:rPr>
          <w:rFonts w:ascii="Palatino Linotype" w:hAnsi="Palatino Linotype"/>
          <w:sz w:val="20"/>
        </w:rPr>
      </w:pPr>
    </w:p>
    <w:p w:rsidR="004616EB" w:rsidRPr="00EF0204" w:rsidRDefault="004616EB" w:rsidP="005801AB">
      <w:pPr>
        <w:pStyle w:val="Norml1"/>
        <w:jc w:val="center"/>
        <w:rPr>
          <w:rFonts w:ascii="Palatino Linotype" w:eastAsia="Helvetica Neue" w:hAnsi="Palatino Linotype" w:cs="Arial"/>
          <w:sz w:val="20"/>
          <w:szCs w:val="20"/>
        </w:rPr>
      </w:pPr>
      <w:r w:rsidRPr="00EF0204">
        <w:rPr>
          <w:rFonts w:ascii="Palatino Linotype" w:hAnsi="Palatino Linotype"/>
          <w:b w:val="0"/>
          <w:sz w:val="20"/>
          <w:szCs w:val="20"/>
          <w:lang w:val="hu-HU"/>
        </w:rPr>
        <w:t xml:space="preserve">Az ajánlatokat </w:t>
      </w:r>
      <w:r w:rsidRPr="00EF0204">
        <w:rPr>
          <w:rFonts w:ascii="Palatino Linotype" w:hAnsi="Palatino Linotype"/>
          <w:sz w:val="20"/>
          <w:szCs w:val="20"/>
          <w:lang w:val="hu-HU"/>
        </w:rPr>
        <w:t>” Siófok</w:t>
      </w:r>
      <w:r w:rsidR="005801AB" w:rsidRPr="00EF0204">
        <w:rPr>
          <w:rFonts w:ascii="Palatino Linotype" w:hAnsi="Palatino Linotype"/>
          <w:sz w:val="20"/>
          <w:szCs w:val="20"/>
          <w:lang w:val="hu-HU"/>
        </w:rPr>
        <w:t>,</w:t>
      </w:r>
      <w:r w:rsidRPr="00EF0204">
        <w:rPr>
          <w:rFonts w:ascii="Palatino Linotype" w:hAnsi="Palatino Linotype"/>
          <w:sz w:val="20"/>
          <w:szCs w:val="20"/>
          <w:lang w:val="hu-HU"/>
        </w:rPr>
        <w:t xml:space="preserve"> </w:t>
      </w:r>
      <w:r w:rsidR="008B2673">
        <w:rPr>
          <w:rFonts w:ascii="Palatino Linotype" w:hAnsi="Palatino Linotype" w:cs="Arial"/>
          <w:sz w:val="20"/>
          <w:szCs w:val="20"/>
          <w:lang w:val="hu-HU"/>
        </w:rPr>
        <w:t>Rehabilitációs központ</w:t>
      </w:r>
      <w:r w:rsidR="005801AB" w:rsidRPr="00EF0204">
        <w:rPr>
          <w:rFonts w:ascii="Palatino Linotype" w:hAnsi="Palatino Linotype" w:cs="Arial"/>
          <w:sz w:val="20"/>
          <w:szCs w:val="20"/>
          <w:lang w:val="hu-HU"/>
        </w:rPr>
        <w:t xml:space="preserve"> építése</w:t>
      </w:r>
      <w:r w:rsidRPr="00EF0204">
        <w:rPr>
          <w:rFonts w:ascii="Palatino Linotype" w:hAnsi="Palatino Linotype"/>
          <w:sz w:val="20"/>
          <w:lang w:val="hu-HU"/>
        </w:rPr>
        <w:t>"</w:t>
      </w:r>
      <w:r w:rsidRPr="00EF0204">
        <w:rPr>
          <w:rFonts w:ascii="Palatino Linotype" w:hAnsi="Palatino Linotype"/>
          <w:b w:val="0"/>
          <w:sz w:val="20"/>
          <w:lang w:val="hu-HU"/>
        </w:rPr>
        <w:t xml:space="preserve"> </w:t>
      </w:r>
      <w:r w:rsidR="005801AB" w:rsidRPr="00EF0204">
        <w:rPr>
          <w:rFonts w:ascii="Palatino Linotype" w:hAnsi="Palatino Linotype"/>
          <w:b w:val="0"/>
          <w:sz w:val="20"/>
          <w:lang w:val="hu-HU"/>
        </w:rPr>
        <w:t xml:space="preserve"> </w:t>
      </w:r>
      <w:r w:rsidRPr="00EF0204">
        <w:rPr>
          <w:rFonts w:ascii="Palatino Linotype" w:hAnsi="Palatino Linotype"/>
          <w:b w:val="0"/>
          <w:sz w:val="20"/>
          <w:lang w:val="hu-HU"/>
        </w:rPr>
        <w:t xml:space="preserve">megjelöléssel </w:t>
      </w:r>
      <w:r w:rsidR="008B2673">
        <w:rPr>
          <w:rFonts w:ascii="Palatino Linotype" w:hAnsi="Palatino Linotype"/>
          <w:b w:val="0"/>
          <w:sz w:val="20"/>
          <w:lang w:val="hu-HU"/>
        </w:rPr>
        <w:t>1</w:t>
      </w:r>
      <w:r w:rsidRPr="00EF0204">
        <w:rPr>
          <w:rFonts w:ascii="Palatino Linotype" w:hAnsi="Palatino Linotype"/>
          <w:b w:val="0"/>
          <w:sz w:val="20"/>
          <w:lang w:val="hu-HU"/>
        </w:rPr>
        <w:t xml:space="preserve"> pld.</w:t>
      </w:r>
      <w:r w:rsidR="005801AB" w:rsidRPr="00EF0204">
        <w:rPr>
          <w:rFonts w:ascii="Palatino Linotype" w:hAnsi="Palatino Linotype"/>
          <w:b w:val="0"/>
          <w:sz w:val="20"/>
          <w:lang w:val="hu-HU"/>
        </w:rPr>
        <w:t>-ban</w:t>
      </w:r>
      <w:r w:rsidRPr="00EF0204">
        <w:rPr>
          <w:rFonts w:ascii="Palatino Linotype" w:hAnsi="Palatino Linotype"/>
          <w:b w:val="0"/>
          <w:sz w:val="20"/>
          <w:lang w:val="hu-HU"/>
        </w:rPr>
        <w:t xml:space="preserve"> kérjük leadni, továbbá a teljes pályázati anyagot digitális formátumban mellékelni kell a pályázathoz a határidőn belül. </w:t>
      </w:r>
      <w:r w:rsidRPr="008860D1">
        <w:rPr>
          <w:rFonts w:ascii="Palatino Linotype" w:hAnsi="Palatino Linotype"/>
          <w:b w:val="0"/>
          <w:sz w:val="20"/>
        </w:rPr>
        <w:t>A digitális formátumot PDF és WORD, EXCEL formátumokban kell leadni.</w:t>
      </w:r>
    </w:p>
    <w:p w:rsidR="004616EB" w:rsidRPr="008860D1" w:rsidRDefault="004616EB" w:rsidP="004616EB">
      <w:pPr>
        <w:ind w:left="705"/>
        <w:jc w:val="both"/>
        <w:rPr>
          <w:rFonts w:ascii="Palatino Linotype" w:hAnsi="Palatino Linotype"/>
          <w:b/>
          <w:sz w:val="20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ab/>
        <w:t>Ajánlatot csak a kiírás kiváltója tehet saját nevében.</w:t>
      </w: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pStyle w:val="Szvegtrzs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 xml:space="preserve">A vállalkozással kapcsolatos kérdéseik megválaszolására a felkészülési idő alatt igény esetén lehetőséget biztosítunk. </w:t>
      </w:r>
      <w:r w:rsidRPr="008860D1">
        <w:rPr>
          <w:rFonts w:ascii="Palatino Linotype" w:hAnsi="Palatino Linotype"/>
          <w:b/>
        </w:rPr>
        <w:t>A felmerült kérdéseket csak írásban lehet megküldeni.</w:t>
      </w:r>
      <w:r w:rsidRPr="008860D1">
        <w:rPr>
          <w:rFonts w:ascii="Palatino Linotype" w:hAnsi="Palatino Linotype"/>
        </w:rPr>
        <w:t xml:space="preserve"> Az egyeztetési igényt és a kérdéseket a pályázati anyag átvétele után </w:t>
      </w:r>
      <w:r w:rsidR="00A8114F" w:rsidRPr="008860D1">
        <w:rPr>
          <w:rFonts w:ascii="Palatino Linotype" w:hAnsi="Palatino Linotype"/>
        </w:rPr>
        <w:t>10</w:t>
      </w:r>
      <w:r w:rsidRPr="008860D1">
        <w:rPr>
          <w:rFonts w:ascii="Palatino Linotype" w:hAnsi="Palatino Linotype"/>
        </w:rPr>
        <w:t xml:space="preserve"> napon belül meg kell küldeni. Bárki által feltett kérdésre minden pályázó megkapja a választ.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</w:p>
    <w:p w:rsidR="004616EB" w:rsidRPr="00353835" w:rsidRDefault="004616EB" w:rsidP="004616EB">
      <w:pPr>
        <w:jc w:val="both"/>
        <w:rPr>
          <w:rFonts w:ascii="Palatino Linotype" w:hAnsi="Palatino Linotype"/>
          <w:sz w:val="20"/>
        </w:rPr>
      </w:pPr>
      <w:r w:rsidRPr="00353835">
        <w:rPr>
          <w:rFonts w:ascii="Palatino Linotype" w:hAnsi="Palatino Linotype"/>
          <w:sz w:val="20"/>
        </w:rPr>
        <w:t>A pályázati anyag tartalma:</w:t>
      </w:r>
    </w:p>
    <w:p w:rsidR="004616EB" w:rsidRPr="00353835" w:rsidRDefault="004616EB" w:rsidP="004616EB">
      <w:pPr>
        <w:numPr>
          <w:ilvl w:val="0"/>
          <w:numId w:val="10"/>
        </w:numPr>
        <w:jc w:val="both"/>
        <w:rPr>
          <w:rFonts w:ascii="Palatino Linotype" w:hAnsi="Palatino Linotype"/>
          <w:sz w:val="20"/>
        </w:rPr>
      </w:pPr>
      <w:r w:rsidRPr="00353835">
        <w:rPr>
          <w:rFonts w:ascii="Palatino Linotype" w:hAnsi="Palatino Linotype"/>
          <w:sz w:val="20"/>
        </w:rPr>
        <w:t>építési engedélyezési dokumentáció</w:t>
      </w:r>
    </w:p>
    <w:p w:rsidR="004616EB" w:rsidRPr="00353835" w:rsidRDefault="004616EB" w:rsidP="004616EB">
      <w:pPr>
        <w:numPr>
          <w:ilvl w:val="0"/>
          <w:numId w:val="10"/>
        </w:numPr>
        <w:jc w:val="both"/>
        <w:rPr>
          <w:rFonts w:ascii="Palatino Linotype" w:hAnsi="Palatino Linotype"/>
          <w:sz w:val="20"/>
        </w:rPr>
      </w:pPr>
      <w:r w:rsidRPr="00353835">
        <w:rPr>
          <w:rFonts w:ascii="Palatino Linotype" w:hAnsi="Palatino Linotype"/>
          <w:sz w:val="20"/>
        </w:rPr>
        <w:t>építész kiviteli terv</w:t>
      </w:r>
    </w:p>
    <w:p w:rsidR="00422D3D" w:rsidRPr="00353835" w:rsidRDefault="00422D3D" w:rsidP="004616EB">
      <w:pPr>
        <w:numPr>
          <w:ilvl w:val="0"/>
          <w:numId w:val="10"/>
        </w:numPr>
        <w:jc w:val="both"/>
        <w:rPr>
          <w:rFonts w:ascii="Palatino Linotype" w:hAnsi="Palatino Linotype"/>
          <w:sz w:val="20"/>
        </w:rPr>
      </w:pPr>
      <w:r w:rsidRPr="00353835">
        <w:rPr>
          <w:rFonts w:ascii="Palatino Linotype" w:hAnsi="Palatino Linotype"/>
          <w:sz w:val="20"/>
        </w:rPr>
        <w:t>talajmechanikai szakvélemény</w:t>
      </w:r>
    </w:p>
    <w:p w:rsidR="00422D3D" w:rsidRPr="00353835" w:rsidRDefault="00422D3D" w:rsidP="004616EB">
      <w:pPr>
        <w:numPr>
          <w:ilvl w:val="0"/>
          <w:numId w:val="10"/>
        </w:numPr>
        <w:jc w:val="both"/>
        <w:rPr>
          <w:rFonts w:ascii="Palatino Linotype" w:hAnsi="Palatino Linotype"/>
          <w:sz w:val="20"/>
        </w:rPr>
      </w:pPr>
      <w:r w:rsidRPr="00353835">
        <w:rPr>
          <w:rFonts w:ascii="Palatino Linotype" w:hAnsi="Palatino Linotype"/>
          <w:sz w:val="20"/>
        </w:rPr>
        <w:t>bontás előtti geodéziai bemérés</w:t>
      </w:r>
    </w:p>
    <w:p w:rsidR="004616EB" w:rsidRPr="00353835" w:rsidRDefault="004616EB" w:rsidP="004616EB">
      <w:pPr>
        <w:numPr>
          <w:ilvl w:val="0"/>
          <w:numId w:val="10"/>
        </w:numPr>
        <w:jc w:val="both"/>
        <w:rPr>
          <w:rFonts w:ascii="Palatino Linotype" w:hAnsi="Palatino Linotype"/>
          <w:sz w:val="20"/>
        </w:rPr>
      </w:pPr>
      <w:r w:rsidRPr="00353835">
        <w:rPr>
          <w:rFonts w:ascii="Palatino Linotype" w:hAnsi="Palatino Linotype"/>
          <w:sz w:val="20"/>
        </w:rPr>
        <w:t>gépész kiviteli terv</w:t>
      </w:r>
    </w:p>
    <w:p w:rsidR="004616EB" w:rsidRPr="00353835" w:rsidRDefault="004616EB" w:rsidP="004616EB">
      <w:pPr>
        <w:numPr>
          <w:ilvl w:val="0"/>
          <w:numId w:val="10"/>
        </w:numPr>
        <w:jc w:val="both"/>
        <w:rPr>
          <w:rFonts w:ascii="Palatino Linotype" w:hAnsi="Palatino Linotype"/>
          <w:sz w:val="20"/>
        </w:rPr>
      </w:pPr>
      <w:r w:rsidRPr="00353835">
        <w:rPr>
          <w:rFonts w:ascii="Palatino Linotype" w:hAnsi="Palatino Linotype"/>
          <w:sz w:val="20"/>
        </w:rPr>
        <w:t>villamos kiviteli terv</w:t>
      </w:r>
    </w:p>
    <w:p w:rsidR="004616EB" w:rsidRPr="00353835" w:rsidRDefault="004616EB" w:rsidP="004616EB">
      <w:pPr>
        <w:numPr>
          <w:ilvl w:val="0"/>
          <w:numId w:val="10"/>
        </w:numPr>
        <w:jc w:val="both"/>
        <w:rPr>
          <w:rFonts w:ascii="Palatino Linotype" w:hAnsi="Palatino Linotype"/>
          <w:sz w:val="20"/>
        </w:rPr>
      </w:pPr>
      <w:r w:rsidRPr="00353835">
        <w:rPr>
          <w:rFonts w:ascii="Palatino Linotype" w:hAnsi="Palatino Linotype"/>
          <w:sz w:val="20"/>
        </w:rPr>
        <w:t>gyengeáramú kiviteli terv</w:t>
      </w:r>
    </w:p>
    <w:p w:rsidR="004616EB" w:rsidRPr="00353835" w:rsidRDefault="004616EB" w:rsidP="004616EB">
      <w:pPr>
        <w:numPr>
          <w:ilvl w:val="0"/>
          <w:numId w:val="10"/>
        </w:numPr>
        <w:jc w:val="both"/>
        <w:rPr>
          <w:rFonts w:ascii="Palatino Linotype" w:hAnsi="Palatino Linotype"/>
          <w:sz w:val="20"/>
        </w:rPr>
      </w:pPr>
      <w:r w:rsidRPr="00353835">
        <w:rPr>
          <w:rFonts w:ascii="Palatino Linotype" w:hAnsi="Palatino Linotype"/>
          <w:sz w:val="20"/>
        </w:rPr>
        <w:t>statikus kiviteli terv</w:t>
      </w:r>
    </w:p>
    <w:p w:rsidR="00A8114F" w:rsidRPr="00353835" w:rsidRDefault="00A8114F" w:rsidP="004616EB">
      <w:pPr>
        <w:numPr>
          <w:ilvl w:val="0"/>
          <w:numId w:val="10"/>
        </w:numPr>
        <w:jc w:val="both"/>
        <w:rPr>
          <w:rFonts w:ascii="Palatino Linotype" w:hAnsi="Palatino Linotype"/>
          <w:sz w:val="20"/>
        </w:rPr>
      </w:pPr>
      <w:r w:rsidRPr="00353835">
        <w:rPr>
          <w:rFonts w:ascii="Palatino Linotype" w:hAnsi="Palatino Linotype"/>
          <w:sz w:val="20"/>
        </w:rPr>
        <w:t xml:space="preserve">út </w:t>
      </w:r>
      <w:r w:rsidR="005D08D3" w:rsidRPr="00353835">
        <w:rPr>
          <w:rFonts w:ascii="Palatino Linotype" w:hAnsi="Palatino Linotype"/>
          <w:sz w:val="20"/>
        </w:rPr>
        <w:t xml:space="preserve">kiviteli </w:t>
      </w:r>
      <w:r w:rsidRPr="00353835">
        <w:rPr>
          <w:rFonts w:ascii="Palatino Linotype" w:hAnsi="Palatino Linotype"/>
          <w:sz w:val="20"/>
        </w:rPr>
        <w:t>tervek</w:t>
      </w:r>
    </w:p>
    <w:p w:rsidR="004616EB" w:rsidRPr="00353835" w:rsidRDefault="004616EB" w:rsidP="004616EB">
      <w:pPr>
        <w:numPr>
          <w:ilvl w:val="0"/>
          <w:numId w:val="10"/>
        </w:numPr>
        <w:jc w:val="both"/>
        <w:rPr>
          <w:rFonts w:ascii="Palatino Linotype" w:hAnsi="Palatino Linotype"/>
          <w:sz w:val="20"/>
        </w:rPr>
      </w:pPr>
      <w:r w:rsidRPr="00353835">
        <w:rPr>
          <w:rFonts w:ascii="Palatino Linotype" w:hAnsi="Palatino Linotype"/>
          <w:sz w:val="20"/>
        </w:rPr>
        <w:t>pályázati kiírás</w:t>
      </w: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 további sikeres együttműködést kívánva:</w:t>
      </w: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  <w:i/>
          <w:sz w:val="22"/>
        </w:rPr>
      </w:pPr>
      <w:r w:rsidRPr="008860D1">
        <w:rPr>
          <w:rFonts w:ascii="Palatino Linotype" w:hAnsi="Palatino Linotype"/>
          <w:i/>
          <w:sz w:val="22"/>
        </w:rPr>
        <w:t xml:space="preserve">Székesfehérvár, </w:t>
      </w:r>
      <w:r w:rsidR="005801AB" w:rsidRPr="008860D1">
        <w:rPr>
          <w:rFonts w:ascii="Palatino Linotype" w:hAnsi="Palatino Linotype"/>
          <w:i/>
          <w:sz w:val="22"/>
        </w:rPr>
        <w:t>201</w:t>
      </w:r>
      <w:r w:rsidR="008B2673">
        <w:rPr>
          <w:rFonts w:ascii="Palatino Linotype" w:hAnsi="Palatino Linotype"/>
          <w:i/>
          <w:sz w:val="22"/>
        </w:rPr>
        <w:t>8</w:t>
      </w:r>
      <w:r w:rsidR="005801AB" w:rsidRPr="008860D1">
        <w:rPr>
          <w:rFonts w:ascii="Palatino Linotype" w:hAnsi="Palatino Linotype"/>
          <w:i/>
          <w:sz w:val="22"/>
        </w:rPr>
        <w:t>.</w:t>
      </w:r>
      <w:r w:rsidR="008B2673">
        <w:rPr>
          <w:rFonts w:ascii="Palatino Linotype" w:hAnsi="Palatino Linotype"/>
          <w:i/>
          <w:sz w:val="22"/>
        </w:rPr>
        <w:t>04</w:t>
      </w:r>
      <w:r w:rsidR="005801AB" w:rsidRPr="008860D1">
        <w:rPr>
          <w:rFonts w:ascii="Palatino Linotype" w:hAnsi="Palatino Linotype"/>
          <w:i/>
          <w:sz w:val="22"/>
        </w:rPr>
        <w:t>.</w:t>
      </w:r>
      <w:r w:rsidR="008B2673">
        <w:rPr>
          <w:rFonts w:ascii="Palatino Linotype" w:hAnsi="Palatino Linotype"/>
          <w:i/>
          <w:sz w:val="22"/>
        </w:rPr>
        <w:t>26</w:t>
      </w:r>
      <w:r w:rsidR="005801AB" w:rsidRPr="008860D1">
        <w:rPr>
          <w:rFonts w:ascii="Palatino Linotype" w:hAnsi="Palatino Linotype"/>
          <w:i/>
          <w:sz w:val="22"/>
        </w:rPr>
        <w:t>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2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  <w:sz w:val="22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  <w:sz w:val="22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  <w:sz w:val="22"/>
        </w:rPr>
      </w:pPr>
      <w:r w:rsidRPr="008860D1">
        <w:rPr>
          <w:rFonts w:ascii="Palatino Linotype" w:hAnsi="Palatino Linotype"/>
          <w:sz w:val="22"/>
        </w:rPr>
        <w:tab/>
      </w:r>
      <w:r w:rsidRPr="008860D1">
        <w:rPr>
          <w:rFonts w:ascii="Palatino Linotype" w:hAnsi="Palatino Linotype"/>
          <w:sz w:val="22"/>
        </w:rPr>
        <w:tab/>
      </w:r>
      <w:r w:rsidRPr="008860D1">
        <w:rPr>
          <w:rFonts w:ascii="Palatino Linotype" w:hAnsi="Palatino Linotype"/>
          <w:sz w:val="22"/>
        </w:rPr>
        <w:tab/>
      </w:r>
      <w:r w:rsidRPr="008860D1">
        <w:rPr>
          <w:rFonts w:ascii="Palatino Linotype" w:hAnsi="Palatino Linotype"/>
          <w:sz w:val="22"/>
        </w:rPr>
        <w:tab/>
      </w:r>
      <w:r w:rsidRPr="008860D1">
        <w:rPr>
          <w:rFonts w:ascii="Palatino Linotype" w:hAnsi="Palatino Linotype"/>
          <w:sz w:val="22"/>
        </w:rPr>
        <w:tab/>
      </w:r>
      <w:r w:rsidRPr="008860D1">
        <w:rPr>
          <w:rFonts w:ascii="Palatino Linotype" w:hAnsi="Palatino Linotype"/>
          <w:sz w:val="22"/>
        </w:rPr>
        <w:tab/>
      </w:r>
      <w:r w:rsidRPr="008860D1">
        <w:rPr>
          <w:rFonts w:ascii="Palatino Linotype" w:hAnsi="Palatino Linotype"/>
          <w:sz w:val="22"/>
        </w:rPr>
        <w:tab/>
      </w:r>
      <w:r w:rsidRPr="008860D1">
        <w:rPr>
          <w:rFonts w:ascii="Palatino Linotype" w:hAnsi="Palatino Linotype"/>
          <w:sz w:val="22"/>
        </w:rPr>
        <w:tab/>
      </w:r>
      <w:r w:rsidRPr="008860D1">
        <w:rPr>
          <w:rFonts w:ascii="Palatino Linotype" w:hAnsi="Palatino Linotype"/>
          <w:sz w:val="22"/>
        </w:rPr>
        <w:tab/>
        <w:t>Pulai Quontroll Kft.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2"/>
        </w:rPr>
      </w:pPr>
      <w:r w:rsidRPr="008860D1">
        <w:rPr>
          <w:rFonts w:ascii="Palatino Linotype" w:hAnsi="Palatino Linotype"/>
          <w:sz w:val="22"/>
        </w:rPr>
        <w:tab/>
      </w:r>
      <w:r w:rsidRPr="008860D1">
        <w:rPr>
          <w:rFonts w:ascii="Palatino Linotype" w:hAnsi="Palatino Linotype"/>
          <w:sz w:val="22"/>
        </w:rPr>
        <w:tab/>
      </w:r>
      <w:r w:rsidRPr="008860D1">
        <w:rPr>
          <w:rFonts w:ascii="Palatino Linotype" w:hAnsi="Palatino Linotype"/>
          <w:sz w:val="22"/>
        </w:rPr>
        <w:tab/>
      </w:r>
      <w:r w:rsidRPr="008860D1">
        <w:rPr>
          <w:rFonts w:ascii="Palatino Linotype" w:hAnsi="Palatino Linotype"/>
          <w:sz w:val="22"/>
        </w:rPr>
        <w:tab/>
      </w:r>
      <w:r w:rsidRPr="008860D1">
        <w:rPr>
          <w:rFonts w:ascii="Palatino Linotype" w:hAnsi="Palatino Linotype"/>
          <w:sz w:val="22"/>
        </w:rPr>
        <w:tab/>
      </w:r>
      <w:r w:rsidRPr="008860D1">
        <w:rPr>
          <w:rFonts w:ascii="Palatino Linotype" w:hAnsi="Palatino Linotype"/>
          <w:sz w:val="22"/>
        </w:rPr>
        <w:tab/>
      </w:r>
      <w:r w:rsidRPr="008860D1">
        <w:rPr>
          <w:rFonts w:ascii="Palatino Linotype" w:hAnsi="Palatino Linotype"/>
          <w:sz w:val="22"/>
        </w:rPr>
        <w:tab/>
      </w:r>
      <w:r w:rsidRPr="008860D1">
        <w:rPr>
          <w:rFonts w:ascii="Palatino Linotype" w:hAnsi="Palatino Linotype"/>
          <w:sz w:val="22"/>
        </w:rPr>
        <w:tab/>
      </w:r>
      <w:r w:rsidRPr="008860D1">
        <w:rPr>
          <w:rFonts w:ascii="Palatino Linotype" w:hAnsi="Palatino Linotype"/>
          <w:sz w:val="22"/>
        </w:rPr>
        <w:tab/>
        <w:t>Pulai Péter</w:t>
      </w:r>
    </w:p>
    <w:p w:rsidR="004616EB" w:rsidRPr="008860D1" w:rsidRDefault="004616EB" w:rsidP="004616EB">
      <w:pPr>
        <w:jc w:val="both"/>
        <w:rPr>
          <w:rFonts w:ascii="Palatino Linotype" w:hAnsi="Palatino Linotype"/>
          <w:b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  <w:b/>
        </w:rPr>
      </w:pPr>
    </w:p>
    <w:p w:rsidR="004616EB" w:rsidRPr="008860D1" w:rsidRDefault="004616EB" w:rsidP="004616EB">
      <w:pPr>
        <w:jc w:val="center"/>
        <w:rPr>
          <w:rFonts w:ascii="Palatino Linotype" w:hAnsi="Palatino Linotype"/>
          <w:b/>
          <w:sz w:val="40"/>
        </w:rPr>
      </w:pPr>
      <w:r w:rsidRPr="008860D1">
        <w:rPr>
          <w:rFonts w:ascii="Palatino Linotype" w:hAnsi="Palatino Linotype"/>
          <w:b/>
          <w:sz w:val="40"/>
        </w:rPr>
        <w:lastRenderedPageBreak/>
        <w:t>MŰSZAKI TARTALOM</w:t>
      </w: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Az aj</w:t>
      </w:r>
      <w:r w:rsidR="008E062B" w:rsidRPr="008860D1">
        <w:rPr>
          <w:rFonts w:ascii="Palatino Linotype" w:hAnsi="Palatino Linotype"/>
          <w:sz w:val="20"/>
        </w:rPr>
        <w:t>ánlatban minden a teljes működő</w:t>
      </w:r>
      <w:r w:rsidRPr="008860D1">
        <w:rPr>
          <w:rFonts w:ascii="Palatino Linotype" w:hAnsi="Palatino Linotype"/>
          <w:sz w:val="20"/>
        </w:rPr>
        <w:t>képes megvalósításhoz szükséges munkára ajánlatot kell adni még akkor is, ha a költségvetés kiírása a rajzos dokumentáció minden elvégzendő munkájára nem terjed ki, de legfőképpen a következő munkák elvégzését kell költségelni: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</w:p>
    <w:p w:rsidR="004616EB" w:rsidRDefault="004616EB" w:rsidP="004616EB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Előkészítési munkák</w:t>
      </w:r>
      <w:r w:rsidR="005D08D3">
        <w:rPr>
          <w:rFonts w:ascii="Palatino Linotype" w:hAnsi="Palatino Linotype"/>
          <w:sz w:val="20"/>
        </w:rPr>
        <w:t>,</w:t>
      </w:r>
      <w:r w:rsidRPr="008860D1">
        <w:rPr>
          <w:rFonts w:ascii="Palatino Linotype" w:hAnsi="Palatino Linotype"/>
          <w:sz w:val="20"/>
        </w:rPr>
        <w:t xml:space="preserve"> </w:t>
      </w:r>
      <w:r w:rsidR="005D08D3">
        <w:rPr>
          <w:rFonts w:ascii="Palatino Linotype" w:hAnsi="Palatino Linotype"/>
          <w:sz w:val="20"/>
        </w:rPr>
        <w:t>bontások</w:t>
      </w:r>
      <w:r w:rsidRPr="008860D1">
        <w:rPr>
          <w:rFonts w:ascii="Palatino Linotype" w:hAnsi="Palatino Linotype"/>
          <w:sz w:val="20"/>
        </w:rPr>
        <w:t>+ felvonulás</w:t>
      </w:r>
    </w:p>
    <w:p w:rsidR="005D08D3" w:rsidRPr="008860D1" w:rsidRDefault="005D08D3" w:rsidP="004616EB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Földmunkák</w:t>
      </w:r>
    </w:p>
    <w:p w:rsidR="004616EB" w:rsidRPr="008860D1" w:rsidRDefault="004616EB" w:rsidP="004616EB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Szerkezet építési munkák</w:t>
      </w:r>
    </w:p>
    <w:p w:rsidR="004616EB" w:rsidRPr="008860D1" w:rsidRDefault="004616EB" w:rsidP="004616EB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Teljeskörű építőmesteri munkák</w:t>
      </w:r>
    </w:p>
    <w:p w:rsidR="004616EB" w:rsidRPr="008860D1" w:rsidRDefault="004616EB" w:rsidP="004616EB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Teljes körű szakipari munkák</w:t>
      </w:r>
    </w:p>
    <w:p w:rsidR="004616EB" w:rsidRPr="008860D1" w:rsidRDefault="004616EB" w:rsidP="004616EB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Erősáramú épületvillamossági munkák</w:t>
      </w:r>
    </w:p>
    <w:p w:rsidR="004616EB" w:rsidRPr="008860D1" w:rsidRDefault="004616EB" w:rsidP="004616EB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új elektromos betáp kiépítése</w:t>
      </w:r>
    </w:p>
    <w:p w:rsidR="004616EB" w:rsidRPr="008860D1" w:rsidRDefault="004616EB" w:rsidP="004616EB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Használatba vételi eljárás</w:t>
      </w:r>
    </w:p>
    <w:p w:rsidR="004616EB" w:rsidRPr="008860D1" w:rsidRDefault="004616EB" w:rsidP="004616EB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Gyengeáramú épületvillamossági munkák a kiviteli terveknek megfelelően</w:t>
      </w:r>
    </w:p>
    <w:p w:rsidR="004616EB" w:rsidRPr="008860D1" w:rsidRDefault="004616EB" w:rsidP="004616EB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 xml:space="preserve">Épületgépészeti munkák </w:t>
      </w:r>
    </w:p>
    <w:p w:rsidR="004616EB" w:rsidRPr="008860D1" w:rsidRDefault="004616EB" w:rsidP="004616EB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Mérő órák és nyomásszabályozók</w:t>
      </w:r>
    </w:p>
    <w:p w:rsidR="004616EB" w:rsidRPr="008860D1" w:rsidRDefault="004616EB" w:rsidP="004616EB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Az épületgépészeti munkákhoz tartozó villamossági munkák a szükséges elosztó szekrényekkel együtt</w:t>
      </w:r>
    </w:p>
    <w:p w:rsidR="004616EB" w:rsidRPr="008860D1" w:rsidRDefault="004616EB" w:rsidP="004616EB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 xml:space="preserve">A közművek kiépítése a tervek </w:t>
      </w:r>
      <w:r w:rsidR="008B2673">
        <w:rPr>
          <w:rFonts w:ascii="Palatino Linotype" w:hAnsi="Palatino Linotype"/>
          <w:sz w:val="20"/>
        </w:rPr>
        <w:t xml:space="preserve"> vagy a kivitelező által elkészített és engedélyeztetett tervek </w:t>
      </w:r>
      <w:r w:rsidRPr="008860D1">
        <w:rPr>
          <w:rFonts w:ascii="Palatino Linotype" w:hAnsi="Palatino Linotype"/>
          <w:sz w:val="20"/>
        </w:rPr>
        <w:t>alapján</w:t>
      </w:r>
    </w:p>
    <w:p w:rsidR="008E062B" w:rsidRPr="008860D1" w:rsidRDefault="008E062B" w:rsidP="004616EB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Az utak és parkolók kiépítése a terveknek megfelelően a területen kívüli tervezett utakkal és járdákkal együtt</w:t>
      </w:r>
    </w:p>
    <w:p w:rsidR="00287CAF" w:rsidRDefault="00353835" w:rsidP="004616EB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F</w:t>
      </w:r>
      <w:r w:rsidR="00287CAF" w:rsidRPr="008860D1">
        <w:rPr>
          <w:rFonts w:ascii="Palatino Linotype" w:hAnsi="Palatino Linotype"/>
          <w:sz w:val="20"/>
        </w:rPr>
        <w:t xml:space="preserve">utópálya </w:t>
      </w:r>
      <w:r w:rsidR="008B2673">
        <w:rPr>
          <w:rFonts w:ascii="Palatino Linotype" w:hAnsi="Palatino Linotype"/>
          <w:sz w:val="20"/>
        </w:rPr>
        <w:t>át</w:t>
      </w:r>
      <w:r w:rsidR="00287CAF" w:rsidRPr="008860D1">
        <w:rPr>
          <w:rFonts w:ascii="Palatino Linotype" w:hAnsi="Palatino Linotype"/>
          <w:sz w:val="20"/>
        </w:rPr>
        <w:t>építése</w:t>
      </w:r>
    </w:p>
    <w:p w:rsidR="00353835" w:rsidRPr="008860D1" w:rsidRDefault="00353835" w:rsidP="004616EB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Kertészeti munkák</w:t>
      </w:r>
      <w:r w:rsidR="008B2673">
        <w:rPr>
          <w:rFonts w:ascii="Palatino Linotype" w:hAnsi="Palatino Linotype"/>
          <w:sz w:val="20"/>
        </w:rPr>
        <w:t>, öntözőrendszer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 kivitelezési munkálatokba a következőkben felsorolt munkák nem tartoznak bele: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</w:p>
    <w:p w:rsidR="004616EB" w:rsidRDefault="004616EB" w:rsidP="004616EB">
      <w:pPr>
        <w:ind w:left="1410"/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- A műszaki ellenőr költségei</w:t>
      </w:r>
    </w:p>
    <w:p w:rsidR="008B2673" w:rsidRDefault="008B2673" w:rsidP="004616EB">
      <w:pPr>
        <w:ind w:left="141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- bútorozás</w:t>
      </w:r>
    </w:p>
    <w:p w:rsidR="008B2673" w:rsidRDefault="008B2673" w:rsidP="004616EB">
      <w:pPr>
        <w:ind w:left="141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- függönyök</w:t>
      </w:r>
    </w:p>
    <w:p w:rsidR="008B2673" w:rsidRDefault="008B2673" w:rsidP="004616EB">
      <w:pPr>
        <w:ind w:left="141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- dekoráció</w:t>
      </w:r>
    </w:p>
    <w:p w:rsidR="008B2673" w:rsidRDefault="008B2673" w:rsidP="004616EB">
      <w:pPr>
        <w:ind w:left="141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- orvosi és sporttechnológiai eszközök és berendezések</w:t>
      </w:r>
    </w:p>
    <w:p w:rsidR="008B2673" w:rsidRDefault="008B2673" w:rsidP="004616EB">
      <w:pPr>
        <w:ind w:left="141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- piperetárgyak</w:t>
      </w:r>
    </w:p>
    <w:p w:rsidR="008B2673" w:rsidRPr="008860D1" w:rsidRDefault="008B2673" w:rsidP="004616EB">
      <w:pPr>
        <w:ind w:left="141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- számítógépek és nyomtatók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  <w:b/>
          <w:sz w:val="20"/>
        </w:rPr>
      </w:pPr>
      <w:r w:rsidRPr="008860D1">
        <w:rPr>
          <w:rFonts w:ascii="Palatino Linotype" w:hAnsi="Palatino Linotype"/>
          <w:b/>
          <w:sz w:val="20"/>
        </w:rPr>
        <w:t>A fenti tartalomszerű felsorolást pontosan részletezik az átadott kivi</w:t>
      </w:r>
      <w:r w:rsidR="008E062B" w:rsidRPr="008860D1">
        <w:rPr>
          <w:rFonts w:ascii="Palatino Linotype" w:hAnsi="Palatino Linotype"/>
          <w:b/>
          <w:sz w:val="20"/>
        </w:rPr>
        <w:t>teli tervek és a költségvetések</w:t>
      </w:r>
      <w:r w:rsidRPr="008860D1">
        <w:rPr>
          <w:rFonts w:ascii="Palatino Linotype" w:hAnsi="Palatino Linotype"/>
          <w:b/>
          <w:sz w:val="20"/>
        </w:rPr>
        <w:t>.</w:t>
      </w:r>
    </w:p>
    <w:p w:rsidR="004616EB" w:rsidRPr="008860D1" w:rsidRDefault="004616EB" w:rsidP="004616EB">
      <w:pPr>
        <w:jc w:val="both"/>
        <w:rPr>
          <w:rFonts w:ascii="Palatino Linotype" w:hAnsi="Palatino Linotype"/>
          <w:b/>
          <w:sz w:val="20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  <w:sz w:val="20"/>
        </w:rPr>
        <w:br w:type="page"/>
      </w: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</w:rPr>
      </w:pPr>
    </w:p>
    <w:p w:rsidR="004616EB" w:rsidRPr="008860D1" w:rsidRDefault="004D71F9" w:rsidP="004616EB">
      <w:pPr>
        <w:pStyle w:val="Cmso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</w:rPr>
      </w:pPr>
      <w:r>
        <w:rPr>
          <w:rFonts w:ascii="Palatino Linotype" w:hAnsi="Palatino Linotype"/>
          <w:noProof/>
          <w:sz w:val="56"/>
        </w:rPr>
        <w:object w:dxaOrig="3735" w:dyaOrig="4410">
          <v:shape id="_x0000_i1028" type="#_x0000_t75" alt="" style="width:123pt;height:145.05pt;mso-width-percent:0;mso-height-percent:0;mso-width-percent:0;mso-height-percent:0" o:ole="">
            <v:imagedata r:id="rId8" o:title=""/>
          </v:shape>
          <o:OLEObject Type="Embed" ProgID="AcroExch.Document.DC" ShapeID="_x0000_i1028" DrawAspect="Content" ObjectID="_1586079932" r:id="rId12"/>
        </w:object>
      </w:r>
    </w:p>
    <w:p w:rsidR="004616EB" w:rsidRPr="008860D1" w:rsidRDefault="004616EB" w:rsidP="004616EB">
      <w:pPr>
        <w:pStyle w:val="Cmso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 xml:space="preserve">A J Á N L A T K É S Z Í T É S I </w:t>
      </w: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40"/>
        </w:rPr>
      </w:pPr>
      <w:r w:rsidRPr="008860D1">
        <w:rPr>
          <w:rFonts w:ascii="Palatino Linotype" w:hAnsi="Palatino Linotype"/>
          <w:b/>
          <w:sz w:val="40"/>
        </w:rPr>
        <w:t>Ű R L A P O K</w:t>
      </w: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</w:rPr>
      </w:pPr>
    </w:p>
    <w:p w:rsidR="004616EB" w:rsidRPr="008860D1" w:rsidRDefault="004616EB" w:rsidP="004616EB">
      <w:pPr>
        <w:jc w:val="center"/>
        <w:rPr>
          <w:rFonts w:ascii="Palatino Linotype" w:hAnsi="Palatino Linotype"/>
          <w:b/>
        </w:rPr>
      </w:pPr>
    </w:p>
    <w:p w:rsidR="004616EB" w:rsidRPr="008860D1" w:rsidRDefault="004616EB" w:rsidP="004616EB">
      <w:pPr>
        <w:jc w:val="center"/>
        <w:rPr>
          <w:rFonts w:ascii="Palatino Linotype" w:hAnsi="Palatino Linotype"/>
          <w:b/>
          <w:sz w:val="32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32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32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32"/>
        </w:rPr>
      </w:pPr>
      <w:r w:rsidRPr="008860D1">
        <w:rPr>
          <w:rFonts w:ascii="Palatino Linotype" w:hAnsi="Palatino Linotype"/>
          <w:b/>
          <w:sz w:val="32"/>
        </w:rPr>
        <w:t xml:space="preserve">AZ AJÁNLATOT BENYÚTTÓ CÉG </w:t>
      </w: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32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32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32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32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32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32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32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32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32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32"/>
        </w:rPr>
      </w:pPr>
    </w:p>
    <w:p w:rsidR="004616EB" w:rsidRPr="008860D1" w:rsidRDefault="004616EB" w:rsidP="004616EB">
      <w:pPr>
        <w:jc w:val="center"/>
        <w:rPr>
          <w:rFonts w:ascii="Palatino Linotype" w:hAnsi="Palatino Linotype"/>
          <w:b/>
          <w:sz w:val="32"/>
        </w:rPr>
      </w:pPr>
      <w:r w:rsidRPr="008860D1">
        <w:rPr>
          <w:rFonts w:ascii="Palatino Linotype" w:hAnsi="Palatino Linotype"/>
          <w:b/>
          <w:sz w:val="32"/>
        </w:rPr>
        <w:br w:type="page"/>
      </w:r>
    </w:p>
    <w:p w:rsidR="004616EB" w:rsidRPr="008860D1" w:rsidRDefault="004D71F9" w:rsidP="008B2673">
      <w:pPr>
        <w:jc w:val="center"/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noProof/>
          <w:sz w:val="32"/>
        </w:rPr>
        <w:object w:dxaOrig="3735" w:dyaOrig="4410">
          <v:shape id="_x0000_i1027" type="#_x0000_t75" alt="" style="width:138.2pt;height:163.95pt;mso-width-percent:0;mso-height-percent:0;mso-width-percent:0;mso-height-percent:0" o:ole="">
            <v:imagedata r:id="rId8" o:title=""/>
          </v:shape>
          <o:OLEObject Type="Embed" ProgID="AcroExch.Document.DC" ShapeID="_x0000_i1027" DrawAspect="Content" ObjectID="_1586079933" r:id="rId13"/>
        </w:object>
      </w:r>
    </w:p>
    <w:p w:rsidR="004616EB" w:rsidRPr="008860D1" w:rsidRDefault="004616EB" w:rsidP="004616EB">
      <w:pPr>
        <w:jc w:val="center"/>
        <w:rPr>
          <w:rFonts w:ascii="Palatino Linotype" w:hAnsi="Palatino Linotype"/>
          <w:b/>
          <w:sz w:val="40"/>
        </w:rPr>
      </w:pPr>
      <w:r w:rsidRPr="008860D1">
        <w:rPr>
          <w:rFonts w:ascii="Palatino Linotype" w:hAnsi="Palatino Linotype"/>
          <w:b/>
          <w:sz w:val="40"/>
        </w:rPr>
        <w:t>B O R Í T Ó L A P</w:t>
      </w:r>
    </w:p>
    <w:p w:rsidR="004616EB" w:rsidRPr="008860D1" w:rsidRDefault="004616EB" w:rsidP="004616EB">
      <w:pPr>
        <w:jc w:val="center"/>
        <w:rPr>
          <w:rFonts w:ascii="Palatino Linotype" w:hAnsi="Palatino Linotype"/>
          <w:b/>
          <w:sz w:val="32"/>
        </w:rPr>
      </w:pPr>
    </w:p>
    <w:p w:rsidR="004616EB" w:rsidRPr="008860D1" w:rsidRDefault="004616EB" w:rsidP="004616EB">
      <w:pPr>
        <w:jc w:val="center"/>
        <w:rPr>
          <w:rFonts w:ascii="Palatino Linotype" w:hAnsi="Palatino Linotype"/>
          <w:b/>
        </w:rPr>
      </w:pPr>
      <w:r w:rsidRPr="008860D1">
        <w:rPr>
          <w:rFonts w:ascii="Palatino Linotype" w:hAnsi="Palatino Linotype"/>
          <w:b/>
        </w:rPr>
        <w:t>Az ajánlattevő cégszerű megnevezése</w:t>
      </w:r>
    </w:p>
    <w:p w:rsidR="004616EB" w:rsidRPr="008860D1" w:rsidRDefault="004616EB" w:rsidP="004616EB">
      <w:pPr>
        <w:jc w:val="center"/>
        <w:rPr>
          <w:rFonts w:ascii="Palatino Linotype" w:hAnsi="Palatino Linotype"/>
          <w:b/>
        </w:rPr>
      </w:pPr>
    </w:p>
    <w:p w:rsidR="004616EB" w:rsidRPr="008860D1" w:rsidRDefault="004616EB" w:rsidP="004616EB">
      <w:pPr>
        <w:jc w:val="center"/>
        <w:rPr>
          <w:rFonts w:ascii="Palatino Linotype" w:hAnsi="Palatino Linotype"/>
          <w:b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  <w:b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  <w:b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Ajánlati - az átadási határidőre prognosztizált - egyösszegű átalányár előleg igény-bevétele nélkül:</w:t>
      </w: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  <w:t>........................................... Ft</w:t>
      </w: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A beruházás a fordított ÁFA fizetés hatálya alá tartozik.</w:t>
      </w: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Az ajánlatban foglalt kötelezettségvállalásunk végső érvényességi határideje az ajánlat beadási határidejétől számított 90 nap.</w:t>
      </w: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..............................., 201</w:t>
      </w:r>
      <w:r w:rsidR="008B2673">
        <w:rPr>
          <w:rFonts w:ascii="Palatino Linotype" w:hAnsi="Palatino Linotype"/>
        </w:rPr>
        <w:t>8</w:t>
      </w:r>
      <w:r w:rsidR="00287CAF" w:rsidRPr="008860D1">
        <w:rPr>
          <w:rFonts w:ascii="Palatino Linotype" w:hAnsi="Palatino Linotype"/>
        </w:rPr>
        <w:t>.0</w:t>
      </w:r>
      <w:r w:rsidR="008B2673">
        <w:rPr>
          <w:rFonts w:ascii="Palatino Linotype" w:hAnsi="Palatino Linotype"/>
        </w:rPr>
        <w:t>5</w:t>
      </w:r>
      <w:r w:rsidRPr="008860D1">
        <w:rPr>
          <w:rFonts w:ascii="Palatino Linotype" w:hAnsi="Palatino Linotype"/>
        </w:rPr>
        <w:t>. ….</w:t>
      </w: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  <w:t>.............................................</w:t>
      </w: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</w:r>
      <w:r w:rsidRPr="008860D1">
        <w:rPr>
          <w:rFonts w:ascii="Palatino Linotype" w:hAnsi="Palatino Linotype"/>
        </w:rPr>
        <w:tab/>
        <w:t>Cégszerű aláírás</w:t>
      </w:r>
    </w:p>
    <w:p w:rsidR="004616EB" w:rsidRPr="008860D1" w:rsidRDefault="004616EB" w:rsidP="004616EB">
      <w:pPr>
        <w:jc w:val="center"/>
        <w:rPr>
          <w:rFonts w:ascii="Palatino Linotype" w:hAnsi="Palatino Linotype"/>
          <w:b/>
          <w:sz w:val="36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48"/>
        </w:rPr>
      </w:pPr>
      <w:r w:rsidRPr="008860D1">
        <w:rPr>
          <w:rFonts w:ascii="Palatino Linotype" w:hAnsi="Palatino Linotype"/>
          <w:b/>
          <w:sz w:val="48"/>
        </w:rPr>
        <w:br w:type="page"/>
      </w:r>
    </w:p>
    <w:p w:rsidR="004616EB" w:rsidRPr="008860D1" w:rsidRDefault="004D71F9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48"/>
        </w:rPr>
      </w:pPr>
      <w:r>
        <w:rPr>
          <w:rFonts w:ascii="Palatino Linotype" w:hAnsi="Palatino Linotype"/>
          <w:noProof/>
          <w:sz w:val="56"/>
        </w:rPr>
        <w:object w:dxaOrig="3735" w:dyaOrig="4410">
          <v:shape id="_x0000_i1026" type="#_x0000_t75" alt="" style="width:187.1pt;height:220.75pt;mso-width-percent:0;mso-height-percent:0;mso-width-percent:0;mso-height-percent:0" o:ole="">
            <v:imagedata r:id="rId8" o:title=""/>
          </v:shape>
          <o:OLEObject Type="Embed" ProgID="AcroExch.Document.DC" ShapeID="_x0000_i1026" DrawAspect="Content" ObjectID="_1586079934" r:id="rId14"/>
        </w:object>
      </w: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48"/>
        </w:rPr>
      </w:pPr>
    </w:p>
    <w:p w:rsidR="004616EB" w:rsidRPr="008860D1" w:rsidRDefault="008E062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48"/>
        </w:rPr>
      </w:pPr>
      <w:r w:rsidRPr="008860D1">
        <w:rPr>
          <w:rFonts w:ascii="Palatino Linotype" w:hAnsi="Palatino Linotype"/>
          <w:b/>
          <w:sz w:val="48"/>
        </w:rPr>
        <w:t xml:space="preserve">TÉTELES </w:t>
      </w:r>
      <w:r w:rsidR="004616EB" w:rsidRPr="008860D1">
        <w:rPr>
          <w:rFonts w:ascii="Palatino Linotype" w:hAnsi="Palatino Linotype"/>
          <w:b/>
          <w:sz w:val="48"/>
        </w:rPr>
        <w:t>KÖLTSÉGVETÉS</w:t>
      </w:r>
      <w:r w:rsidRPr="008860D1">
        <w:rPr>
          <w:rFonts w:ascii="Palatino Linotype" w:hAnsi="Palatino Linotype"/>
          <w:b/>
          <w:sz w:val="48"/>
        </w:rPr>
        <w:t xml:space="preserve"> ÉS</w:t>
      </w:r>
      <w:r w:rsidR="004616EB" w:rsidRPr="008860D1">
        <w:rPr>
          <w:rFonts w:ascii="Palatino Linotype" w:hAnsi="Palatino Linotype"/>
          <w:b/>
          <w:sz w:val="48"/>
        </w:rPr>
        <w:t xml:space="preserve"> FŐÖSSZESÍTŐ</w:t>
      </w: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8"/>
        </w:rPr>
      </w:pPr>
    </w:p>
    <w:p w:rsidR="004616EB" w:rsidRPr="008860D1" w:rsidRDefault="004616EB" w:rsidP="004616EB">
      <w:pPr>
        <w:rPr>
          <w:rFonts w:ascii="Palatino Linotype" w:hAnsi="Palatino Linotype"/>
          <w:sz w:val="28"/>
        </w:rPr>
      </w:pPr>
    </w:p>
    <w:p w:rsidR="004616EB" w:rsidRPr="008860D1" w:rsidRDefault="004616EB" w:rsidP="004616EB">
      <w:pPr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8"/>
        </w:rPr>
        <w:br w:type="page"/>
      </w:r>
    </w:p>
    <w:p w:rsidR="004616EB" w:rsidRPr="008860D1" w:rsidRDefault="004616EB" w:rsidP="004616EB">
      <w:pPr>
        <w:tabs>
          <w:tab w:val="left" w:pos="1134"/>
          <w:tab w:val="left" w:pos="2835"/>
          <w:tab w:val="left" w:pos="5103"/>
        </w:tabs>
        <w:jc w:val="both"/>
        <w:rPr>
          <w:rFonts w:ascii="Palatino Linotype" w:hAnsi="Palatino Linotype"/>
          <w:b/>
          <w:sz w:val="20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sz w:val="32"/>
          <w:szCs w:val="32"/>
        </w:rPr>
      </w:pPr>
      <w:r w:rsidRPr="008860D1">
        <w:rPr>
          <w:rFonts w:ascii="Palatino Linotype" w:hAnsi="Palatino Linotype"/>
          <w:b/>
          <w:sz w:val="32"/>
          <w:szCs w:val="32"/>
        </w:rPr>
        <w:t>4. Vállalkozói nyilatkozat</w:t>
      </w:r>
    </w:p>
    <w:p w:rsidR="004616EB" w:rsidRPr="008860D1" w:rsidRDefault="004616EB" w:rsidP="004616EB">
      <w:pPr>
        <w:jc w:val="both"/>
        <w:rPr>
          <w:rFonts w:ascii="Palatino Linotype" w:hAnsi="Palatino Linotype"/>
          <w:b/>
          <w:sz w:val="20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Pályázó kijelenti, hogy (az elfogadott pontokat ajánlatadó jelöli, az el nem fogadott pontokra ajánlatadó nyilatkozatot tesz):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</w:p>
    <w:p w:rsidR="004616EB" w:rsidRPr="008860D1" w:rsidRDefault="004616EB" w:rsidP="004616EB">
      <w:pPr>
        <w:numPr>
          <w:ilvl w:val="0"/>
          <w:numId w:val="12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 kivitelezési munka tartalmát maximálisan megismerte és nem számol fel többletköltséget a jelen terveknek megfelelően megépülő épület üzemképes állapotának eléréséig és a használatbavételi engedélyig abban az esetben, ha a Megrendelő nem rendel el pótmunkát.</w:t>
      </w:r>
    </w:p>
    <w:p w:rsidR="004616EB" w:rsidRPr="008860D1" w:rsidRDefault="004616EB" w:rsidP="004616EB">
      <w:pPr>
        <w:numPr>
          <w:ilvl w:val="0"/>
          <w:numId w:val="12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az ajánlat az ajánlati kiírásban foglalt követelményeket teljes mértékben betartja,</w:t>
      </w:r>
    </w:p>
    <w:p w:rsidR="004616EB" w:rsidRPr="008860D1" w:rsidRDefault="004616EB" w:rsidP="004616EB">
      <w:pPr>
        <w:numPr>
          <w:ilvl w:val="0"/>
          <w:numId w:val="12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az ajánlat az ajánlati kiírás részét képező dokumentációban (műleírásban, tervekben, költségvetési kiírásban) előírt követelményeket, illetve vonatkozó előírásokat és szabványokat, műszaki megoldásokat és az esetlegesen nem szereplő, de a megvalósításhoz elengedhetetlenül szükséges részeket teljes mértékben teljesíti,</w:t>
      </w:r>
    </w:p>
    <w:p w:rsidR="004616EB" w:rsidRPr="008860D1" w:rsidRDefault="004616EB" w:rsidP="004616EB">
      <w:pPr>
        <w:pStyle w:val="Szvegtrzs"/>
        <w:numPr>
          <w:ilvl w:val="0"/>
          <w:numId w:val="12"/>
        </w:numPr>
        <w:rPr>
          <w:rFonts w:ascii="Palatino Linotype" w:hAnsi="Palatino Linotype"/>
        </w:rPr>
      </w:pPr>
      <w:r w:rsidRPr="008860D1">
        <w:rPr>
          <w:rFonts w:ascii="Palatino Linotype" w:hAnsi="Palatino Linotype"/>
        </w:rPr>
        <w:t>teljes körűen vállalkozik az ajánlati kiírásban szereplő és a megvalósításhoz kapcsolódó összes építési munkákra az ajánlati kiírásban foglaltak szerint,</w:t>
      </w:r>
    </w:p>
    <w:p w:rsidR="004616EB" w:rsidRPr="008860D1" w:rsidRDefault="004616EB" w:rsidP="004616EB">
      <w:pPr>
        <w:numPr>
          <w:ilvl w:val="0"/>
          <w:numId w:val="12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az ajánlati kiírást mellékleteivel együtt annak teljességére való tekintettel megvizsgálta, hiánytalanul elolvasta és megértette, azt korlátozás nélkül jelen aláírásával, mint irányadó szerződésrészt jogilag kötelezőnek ismeri el,</w:t>
      </w:r>
    </w:p>
    <w:p w:rsidR="004616EB" w:rsidRPr="008860D1" w:rsidRDefault="004616EB" w:rsidP="004616EB">
      <w:pPr>
        <w:numPr>
          <w:ilvl w:val="0"/>
          <w:numId w:val="12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 kiírás szövege nem értelmetlen és nem kétértelmű, ha mégis, akkor az esetleges felvilágosítás-kérésnél kielégítő, elégséges magyarázatot kapott,</w:t>
      </w:r>
    </w:p>
    <w:p w:rsidR="004616EB" w:rsidRPr="008860D1" w:rsidRDefault="004616EB" w:rsidP="004616EB">
      <w:pPr>
        <w:numPr>
          <w:ilvl w:val="0"/>
          <w:numId w:val="12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minden egyéb árbefolyásoló körülményt megvizsgált, értékelt és az ajánlatba beszámított, valamint ajánlatában az előre nem látható körülményekre megfelelő tartalékkeretet kalkulált,</w:t>
      </w:r>
    </w:p>
    <w:p w:rsidR="004616EB" w:rsidRPr="008860D1" w:rsidRDefault="004616EB" w:rsidP="004616EB">
      <w:pPr>
        <w:numPr>
          <w:ilvl w:val="0"/>
          <w:numId w:val="12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 vállalkozás nem áll csődeljárás, öncsőd, ill. felszámolási eljárás alatt, továbbá azt, hogy az ajánlati kiírás alapján összeállított adatokat a valóságnak megfelelően adta meg, azok ellenőrzése ellen kifogást nem emel,</w:t>
      </w:r>
    </w:p>
    <w:p w:rsidR="004616EB" w:rsidRPr="008860D1" w:rsidRDefault="004616EB" w:rsidP="004616EB">
      <w:pPr>
        <w:numPr>
          <w:ilvl w:val="0"/>
          <w:numId w:val="12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 Megrendelővel ismertetett minden olyan közleményt, ami az ajánlattevő vállalkozó jövőbeni működésére jelentős kihatással lehet,</w:t>
      </w:r>
    </w:p>
    <w:p w:rsidR="004616EB" w:rsidRPr="008860D1" w:rsidRDefault="004616EB" w:rsidP="004616EB">
      <w:pPr>
        <w:numPr>
          <w:ilvl w:val="0"/>
          <w:numId w:val="12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a megvalósítás területét szemrevételezte a megvalósításhoz szükséges mértékben, amit saját részére elegendőnek tekint,</w:t>
      </w:r>
    </w:p>
    <w:p w:rsidR="004616EB" w:rsidRPr="008860D1" w:rsidRDefault="004616EB" w:rsidP="004616EB">
      <w:pPr>
        <w:numPr>
          <w:ilvl w:val="0"/>
          <w:numId w:val="12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 xml:space="preserve">az építkezés helyén a </w:t>
      </w:r>
      <w:r w:rsidRPr="008860D1">
        <w:rPr>
          <w:rFonts w:ascii="Palatino Linotype" w:hAnsi="Palatino Linotype"/>
          <w:b/>
          <w:sz w:val="20"/>
        </w:rPr>
        <w:t>saját organizációs költségeit tartalmazza az ajánlat</w:t>
      </w:r>
      <w:r w:rsidRPr="008860D1">
        <w:rPr>
          <w:rFonts w:ascii="Palatino Linotype" w:hAnsi="Palatino Linotype"/>
          <w:sz w:val="20"/>
        </w:rPr>
        <w:t>.</w:t>
      </w:r>
    </w:p>
    <w:p w:rsidR="004616EB" w:rsidRPr="008860D1" w:rsidRDefault="004616EB" w:rsidP="004616EB">
      <w:pPr>
        <w:numPr>
          <w:ilvl w:val="0"/>
          <w:numId w:val="12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Tudomásul vesszük, hogy a valótlan adatok közlése a versenytárgyalásból való kizárást vonhatja maga után, továbbá, hogy Megrendelő a pályázati anyagok elbírálását, és az ezzel kapcsolatos döntését nem indokolja, valamint, hogy Megrendelő nem köteles egyik Pályázó ajánlatát sem elfogadni, és jogosult esetlegesen a versenytárgyalást indoklás nélkül érvényteleníteni.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</w:p>
    <w:p w:rsidR="004616EB" w:rsidRPr="008860D1" w:rsidRDefault="004616EB" w:rsidP="004616EB">
      <w:pPr>
        <w:ind w:left="720"/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Kelt, 201</w:t>
      </w:r>
      <w:r w:rsidR="00545ACF">
        <w:rPr>
          <w:rFonts w:ascii="Palatino Linotype" w:hAnsi="Palatino Linotype"/>
          <w:sz w:val="20"/>
        </w:rPr>
        <w:t>8</w:t>
      </w:r>
      <w:r w:rsidRPr="008860D1">
        <w:rPr>
          <w:rFonts w:ascii="Palatino Linotype" w:hAnsi="Palatino Linotype"/>
          <w:sz w:val="20"/>
        </w:rPr>
        <w:t xml:space="preserve">. </w:t>
      </w:r>
      <w:r w:rsidR="00287CAF" w:rsidRPr="008860D1">
        <w:rPr>
          <w:rFonts w:ascii="Palatino Linotype" w:hAnsi="Palatino Linotype"/>
          <w:sz w:val="20"/>
        </w:rPr>
        <w:t>0</w:t>
      </w:r>
      <w:r w:rsidR="00545ACF">
        <w:rPr>
          <w:rFonts w:ascii="Palatino Linotype" w:hAnsi="Palatino Linotype"/>
          <w:sz w:val="20"/>
        </w:rPr>
        <w:t>5</w:t>
      </w:r>
      <w:r w:rsidRPr="008860D1">
        <w:rPr>
          <w:rFonts w:ascii="Palatino Linotype" w:hAnsi="Palatino Linotype"/>
          <w:sz w:val="20"/>
        </w:rPr>
        <w:t>. ….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</w:p>
    <w:p w:rsidR="004616EB" w:rsidRPr="008860D1" w:rsidRDefault="004616EB" w:rsidP="004616EB">
      <w:pPr>
        <w:pStyle w:val="Szvegtrzs3"/>
        <w:numPr>
          <w:ilvl w:val="7"/>
          <w:numId w:val="12"/>
        </w:numPr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......................................................</w:t>
      </w:r>
    </w:p>
    <w:p w:rsidR="004616EB" w:rsidRPr="008860D1" w:rsidRDefault="004616EB" w:rsidP="004616EB">
      <w:pPr>
        <w:numPr>
          <w:ilvl w:val="8"/>
          <w:numId w:val="12"/>
        </w:num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t>cégszerű aláírás</w:t>
      </w:r>
    </w:p>
    <w:p w:rsidR="004616EB" w:rsidRPr="008860D1" w:rsidRDefault="004616EB" w:rsidP="004616EB">
      <w:pPr>
        <w:jc w:val="both"/>
        <w:rPr>
          <w:rFonts w:ascii="Palatino Linotype" w:hAnsi="Palatino Linotype"/>
          <w:sz w:val="20"/>
        </w:rPr>
      </w:pPr>
      <w:r w:rsidRPr="008860D1">
        <w:rPr>
          <w:rFonts w:ascii="Palatino Linotype" w:hAnsi="Palatino Linotype"/>
          <w:sz w:val="20"/>
        </w:rPr>
        <w:br w:type="page"/>
      </w: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48"/>
        </w:rPr>
      </w:pPr>
    </w:p>
    <w:p w:rsidR="004616EB" w:rsidRPr="008860D1" w:rsidRDefault="004D71F9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48"/>
        </w:rPr>
      </w:pPr>
      <w:r>
        <w:rPr>
          <w:rFonts w:ascii="Palatino Linotype" w:hAnsi="Palatino Linotype"/>
          <w:noProof/>
          <w:sz w:val="56"/>
        </w:rPr>
        <w:object w:dxaOrig="3735" w:dyaOrig="4410">
          <v:shape id="_x0000_i1025" type="#_x0000_t75" alt="" style="width:142.95pt;height:169.75pt;mso-width-percent:0;mso-height-percent:0;mso-width-percent:0;mso-height-percent:0" o:ole="">
            <v:imagedata r:id="rId8" o:title=""/>
          </v:shape>
          <o:OLEObject Type="Embed" ProgID="AcroExch.Document.DC" ShapeID="_x0000_i1025" DrawAspect="Content" ObjectID="_1586079935" r:id="rId15"/>
        </w:object>
      </w: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48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48"/>
        </w:rPr>
      </w:pPr>
      <w:r w:rsidRPr="008860D1">
        <w:rPr>
          <w:rFonts w:ascii="Palatino Linotype" w:hAnsi="Palatino Linotype"/>
          <w:b/>
          <w:sz w:val="48"/>
        </w:rPr>
        <w:t>SÁVOS ÉS PÉNZÜGYI ÜTEMTERV TERVEZET</w:t>
      </w: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32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</w:rPr>
      </w:pPr>
    </w:p>
    <w:p w:rsidR="004616EB" w:rsidRPr="008860D1" w:rsidRDefault="004616EB" w:rsidP="00461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</w:rPr>
      </w:pPr>
    </w:p>
    <w:p w:rsidR="004616EB" w:rsidRPr="008860D1" w:rsidRDefault="004616EB" w:rsidP="004616EB">
      <w:pPr>
        <w:jc w:val="both"/>
        <w:rPr>
          <w:rFonts w:ascii="Palatino Linotype" w:hAnsi="Palatino Linotype"/>
        </w:rPr>
      </w:pPr>
    </w:p>
    <w:sectPr w:rsidR="004616EB" w:rsidRPr="008860D1" w:rsidSect="00B63A9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851" w:right="1134" w:bottom="851" w:left="1418" w:header="708" w:footer="5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1F9" w:rsidRDefault="004D71F9">
      <w:r>
        <w:separator/>
      </w:r>
    </w:p>
  </w:endnote>
  <w:endnote w:type="continuationSeparator" w:id="0">
    <w:p w:rsidR="004D71F9" w:rsidRDefault="004D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panose1 w:val="02000503000000020004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245" w:rsidRDefault="0081624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16245" w:rsidRDefault="0081624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245" w:rsidRDefault="00816245">
    <w:pPr>
      <w:pStyle w:val="llb"/>
      <w:ind w:right="360"/>
    </w:pPr>
    <w:r>
      <w:rPr>
        <w:rStyle w:val="Oldalszm"/>
      </w:rPr>
      <w:tab/>
    </w:r>
    <w:r>
      <w:rPr>
        <w:rStyle w:val="Oldalszm"/>
      </w:rPr>
      <w:tab/>
    </w:r>
    <w:r>
      <w:rPr>
        <w:rStyle w:val="Oldalszm"/>
        <w:snapToGrid w:val="0"/>
        <w:sz w:val="16"/>
      </w:rPr>
      <w:fldChar w:fldCharType="begin"/>
    </w:r>
    <w:r>
      <w:rPr>
        <w:rStyle w:val="Oldalszm"/>
        <w:snapToGrid w:val="0"/>
        <w:sz w:val="16"/>
      </w:rPr>
      <w:instrText xml:space="preserve"> PAGE </w:instrText>
    </w:r>
    <w:r>
      <w:rPr>
        <w:rStyle w:val="Oldalszm"/>
        <w:snapToGrid w:val="0"/>
        <w:sz w:val="16"/>
      </w:rPr>
      <w:fldChar w:fldCharType="separate"/>
    </w:r>
    <w:r w:rsidR="00545ACF">
      <w:rPr>
        <w:rStyle w:val="Oldalszm"/>
        <w:noProof/>
        <w:snapToGrid w:val="0"/>
        <w:sz w:val="16"/>
      </w:rPr>
      <w:t>9</w:t>
    </w:r>
    <w:r>
      <w:rPr>
        <w:rStyle w:val="Oldalszm"/>
        <w:snapToGrid w:val="0"/>
        <w:sz w:val="16"/>
      </w:rPr>
      <w:fldChar w:fldCharType="end"/>
    </w:r>
    <w:r>
      <w:rPr>
        <w:rStyle w:val="Oldalszm"/>
        <w:snapToGrid w:val="0"/>
        <w:sz w:val="16"/>
      </w:rPr>
      <w:t xml:space="preserve">. oldal, összesen: </w:t>
    </w:r>
    <w:r>
      <w:rPr>
        <w:rStyle w:val="Oldalszm"/>
        <w:snapToGrid w:val="0"/>
        <w:sz w:val="16"/>
      </w:rPr>
      <w:fldChar w:fldCharType="begin"/>
    </w:r>
    <w:r>
      <w:rPr>
        <w:rStyle w:val="Oldalszm"/>
        <w:snapToGrid w:val="0"/>
        <w:sz w:val="16"/>
      </w:rPr>
      <w:instrText xml:space="preserve"> NUMPAGES </w:instrText>
    </w:r>
    <w:r>
      <w:rPr>
        <w:rStyle w:val="Oldalszm"/>
        <w:snapToGrid w:val="0"/>
        <w:sz w:val="16"/>
      </w:rPr>
      <w:fldChar w:fldCharType="separate"/>
    </w:r>
    <w:r w:rsidR="00545ACF">
      <w:rPr>
        <w:rStyle w:val="Oldalszm"/>
        <w:noProof/>
        <w:snapToGrid w:val="0"/>
        <w:sz w:val="16"/>
      </w:rPr>
      <w:t>13</w:t>
    </w:r>
    <w:r>
      <w:rPr>
        <w:rStyle w:val="Oldalszm"/>
        <w:snapToGrid w:val="0"/>
        <w:sz w:val="16"/>
      </w:rPr>
      <w:fldChar w:fldCharType="end"/>
    </w:r>
    <w:r>
      <w:rPr>
        <w:rStyle w:val="Oldalszm"/>
      </w:rPr>
      <w:fldChar w:fldCharType="begin"/>
    </w:r>
    <w:r>
      <w:rPr>
        <w:rStyle w:val="Oldalszm"/>
      </w:rPr>
      <w:instrText xml:space="preserve">/ NUMPAGES </w:instrText>
    </w:r>
    <w:r>
      <w:rPr>
        <w:rStyle w:val="Oldalszm"/>
      </w:rPr>
      <w:fldChar w:fldCharType="separate"/>
    </w:r>
    <w:r>
      <w:rPr>
        <w:rStyle w:val="Oldalszm"/>
        <w:noProof/>
      </w:rPr>
      <w:t>13</w:t>
    </w:r>
    <w:r>
      <w:rPr>
        <w:rStyle w:val="Oldalsz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39" w:rsidRDefault="00B03B3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1F9" w:rsidRDefault="004D71F9">
      <w:r>
        <w:separator/>
      </w:r>
    </w:p>
  </w:footnote>
  <w:footnote w:type="continuationSeparator" w:id="0">
    <w:p w:rsidR="004D71F9" w:rsidRDefault="004D7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39" w:rsidRDefault="00B03B3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39" w:rsidRDefault="00B03B3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39" w:rsidRDefault="00B03B3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554"/>
    <w:multiLevelType w:val="hybridMultilevel"/>
    <w:tmpl w:val="DF72D2D6"/>
    <w:lvl w:ilvl="0" w:tplc="857C8DC0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D0256E"/>
    <w:multiLevelType w:val="hybridMultilevel"/>
    <w:tmpl w:val="CB980BBE"/>
    <w:lvl w:ilvl="0" w:tplc="FCF83D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C7F5E"/>
    <w:multiLevelType w:val="hybridMultilevel"/>
    <w:tmpl w:val="8A86D152"/>
    <w:lvl w:ilvl="0" w:tplc="CD886EE0">
      <w:start w:val="1"/>
      <w:numFmt w:val="upperRoman"/>
      <w:pStyle w:val="Cmsor5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40A37"/>
    <w:multiLevelType w:val="singleLevel"/>
    <w:tmpl w:val="3B4C3630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4" w15:restartNumberingAfterBreak="0">
    <w:nsid w:val="26FD018C"/>
    <w:multiLevelType w:val="singleLevel"/>
    <w:tmpl w:val="2FB813F8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5" w15:restartNumberingAfterBreak="0">
    <w:nsid w:val="36133D92"/>
    <w:multiLevelType w:val="singleLevel"/>
    <w:tmpl w:val="BC988FE6"/>
    <w:lvl w:ilvl="0">
      <w:start w:val="2"/>
      <w:numFmt w:val="upperRoman"/>
      <w:pStyle w:val="Cmsor1"/>
      <w:lvlText w:val="%1. "/>
      <w:legacy w:legacy="1" w:legacySpace="0" w:legacyIndent="283"/>
      <w:lvlJc w:val="left"/>
      <w:pPr>
        <w:ind w:left="1423" w:hanging="283"/>
      </w:pPr>
      <w:rPr>
        <w:rFonts w:ascii="Book Antiqua" w:hAnsi="Book Antiqua" w:hint="default"/>
        <w:b/>
        <w:i w:val="0"/>
        <w:sz w:val="24"/>
        <w:u w:val="none"/>
      </w:rPr>
    </w:lvl>
  </w:abstractNum>
  <w:abstractNum w:abstractNumId="6" w15:restartNumberingAfterBreak="0">
    <w:nsid w:val="3BE44965"/>
    <w:multiLevelType w:val="hybridMultilevel"/>
    <w:tmpl w:val="D08ADD7C"/>
    <w:lvl w:ilvl="0" w:tplc="DBBE8D24">
      <w:start w:val="4"/>
      <w:numFmt w:val="bullet"/>
      <w:lvlText w:val="□"/>
      <w:lvlJc w:val="left"/>
      <w:pPr>
        <w:ind w:left="720" w:hanging="360"/>
      </w:pPr>
      <w:rPr>
        <w:rFonts w:ascii="Batang" w:eastAsia="Batang" w:hAnsi="Batang" w:cs="Times New Roman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34EBF"/>
    <w:multiLevelType w:val="singleLevel"/>
    <w:tmpl w:val="973C4CD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B605965"/>
    <w:multiLevelType w:val="singleLevel"/>
    <w:tmpl w:val="906636E0"/>
    <w:lvl w:ilvl="0">
      <w:start w:val="1"/>
      <w:numFmt w:val="upperRoman"/>
      <w:lvlText w:val="%1."/>
      <w:lvlJc w:val="left"/>
      <w:pPr>
        <w:tabs>
          <w:tab w:val="num" w:pos="2265"/>
        </w:tabs>
        <w:ind w:left="2265" w:hanging="1125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AE"/>
    <w:rsid w:val="00012089"/>
    <w:rsid w:val="00041309"/>
    <w:rsid w:val="00045F21"/>
    <w:rsid w:val="0005203E"/>
    <w:rsid w:val="00066BB2"/>
    <w:rsid w:val="000870C2"/>
    <w:rsid w:val="00096019"/>
    <w:rsid w:val="000978A5"/>
    <w:rsid w:val="000B12A4"/>
    <w:rsid w:val="000B1EC8"/>
    <w:rsid w:val="000D0889"/>
    <w:rsid w:val="000D3C24"/>
    <w:rsid w:val="000E0E84"/>
    <w:rsid w:val="000E465C"/>
    <w:rsid w:val="000F0652"/>
    <w:rsid w:val="001021E0"/>
    <w:rsid w:val="00102B0A"/>
    <w:rsid w:val="00110517"/>
    <w:rsid w:val="00133D73"/>
    <w:rsid w:val="00150BB2"/>
    <w:rsid w:val="001762E0"/>
    <w:rsid w:val="0018074E"/>
    <w:rsid w:val="001D4E54"/>
    <w:rsid w:val="001F742A"/>
    <w:rsid w:val="0021392E"/>
    <w:rsid w:val="00233BFC"/>
    <w:rsid w:val="00240D79"/>
    <w:rsid w:val="00261146"/>
    <w:rsid w:val="0026442B"/>
    <w:rsid w:val="002658A5"/>
    <w:rsid w:val="00267CCB"/>
    <w:rsid w:val="00277C48"/>
    <w:rsid w:val="002870DA"/>
    <w:rsid w:val="00287CAF"/>
    <w:rsid w:val="002A0752"/>
    <w:rsid w:val="002A125D"/>
    <w:rsid w:val="002B7825"/>
    <w:rsid w:val="002C7733"/>
    <w:rsid w:val="002D70EE"/>
    <w:rsid w:val="002E2857"/>
    <w:rsid w:val="002E6D2F"/>
    <w:rsid w:val="002F78C1"/>
    <w:rsid w:val="00313A0B"/>
    <w:rsid w:val="00313BAE"/>
    <w:rsid w:val="00320D8D"/>
    <w:rsid w:val="003245D0"/>
    <w:rsid w:val="00334C43"/>
    <w:rsid w:val="00352E0C"/>
    <w:rsid w:val="00353835"/>
    <w:rsid w:val="00373112"/>
    <w:rsid w:val="003A204D"/>
    <w:rsid w:val="003E4357"/>
    <w:rsid w:val="003F181C"/>
    <w:rsid w:val="00403832"/>
    <w:rsid w:val="004145E4"/>
    <w:rsid w:val="00422D3D"/>
    <w:rsid w:val="0044743D"/>
    <w:rsid w:val="0046128F"/>
    <w:rsid w:val="004616EB"/>
    <w:rsid w:val="00485467"/>
    <w:rsid w:val="004A48F9"/>
    <w:rsid w:val="004C3BB4"/>
    <w:rsid w:val="004C6AAF"/>
    <w:rsid w:val="004C709A"/>
    <w:rsid w:val="004D3243"/>
    <w:rsid w:val="004D71F9"/>
    <w:rsid w:val="00510C93"/>
    <w:rsid w:val="00512666"/>
    <w:rsid w:val="00533C71"/>
    <w:rsid w:val="00543A75"/>
    <w:rsid w:val="00545ACF"/>
    <w:rsid w:val="0055301D"/>
    <w:rsid w:val="005600E8"/>
    <w:rsid w:val="00560519"/>
    <w:rsid w:val="005801AB"/>
    <w:rsid w:val="005A2EDD"/>
    <w:rsid w:val="005B0E9A"/>
    <w:rsid w:val="005C0394"/>
    <w:rsid w:val="005C4DD4"/>
    <w:rsid w:val="005D08D3"/>
    <w:rsid w:val="00624119"/>
    <w:rsid w:val="006365A3"/>
    <w:rsid w:val="00640AA9"/>
    <w:rsid w:val="00670493"/>
    <w:rsid w:val="0067504A"/>
    <w:rsid w:val="00692422"/>
    <w:rsid w:val="006B6F92"/>
    <w:rsid w:val="006C4A7B"/>
    <w:rsid w:val="006D4D0A"/>
    <w:rsid w:val="00707532"/>
    <w:rsid w:val="0071007A"/>
    <w:rsid w:val="0071015C"/>
    <w:rsid w:val="00743C81"/>
    <w:rsid w:val="007510FF"/>
    <w:rsid w:val="00766338"/>
    <w:rsid w:val="007A39AD"/>
    <w:rsid w:val="007C1B9B"/>
    <w:rsid w:val="007D3157"/>
    <w:rsid w:val="007D3D0B"/>
    <w:rsid w:val="007F12A8"/>
    <w:rsid w:val="007F5ED5"/>
    <w:rsid w:val="00801BF0"/>
    <w:rsid w:val="0080305B"/>
    <w:rsid w:val="00816245"/>
    <w:rsid w:val="00830B42"/>
    <w:rsid w:val="00841EE8"/>
    <w:rsid w:val="0085700A"/>
    <w:rsid w:val="00865845"/>
    <w:rsid w:val="00866E21"/>
    <w:rsid w:val="008860D1"/>
    <w:rsid w:val="00890ED7"/>
    <w:rsid w:val="008B2673"/>
    <w:rsid w:val="008B3034"/>
    <w:rsid w:val="008B7C23"/>
    <w:rsid w:val="008E062B"/>
    <w:rsid w:val="008E2C50"/>
    <w:rsid w:val="008E6E34"/>
    <w:rsid w:val="008F1D7E"/>
    <w:rsid w:val="008F2C09"/>
    <w:rsid w:val="00901328"/>
    <w:rsid w:val="00907645"/>
    <w:rsid w:val="00917EC8"/>
    <w:rsid w:val="0092398A"/>
    <w:rsid w:val="00942A27"/>
    <w:rsid w:val="00945B7B"/>
    <w:rsid w:val="00946A8C"/>
    <w:rsid w:val="00953CBF"/>
    <w:rsid w:val="00961380"/>
    <w:rsid w:val="009812B4"/>
    <w:rsid w:val="00994FD7"/>
    <w:rsid w:val="009A64A4"/>
    <w:rsid w:val="009A7475"/>
    <w:rsid w:val="009B4490"/>
    <w:rsid w:val="009B7BA0"/>
    <w:rsid w:val="009E1A98"/>
    <w:rsid w:val="00A35978"/>
    <w:rsid w:val="00A4629A"/>
    <w:rsid w:val="00A610B0"/>
    <w:rsid w:val="00A74CD1"/>
    <w:rsid w:val="00A8114F"/>
    <w:rsid w:val="00B03B39"/>
    <w:rsid w:val="00B0454B"/>
    <w:rsid w:val="00B215E3"/>
    <w:rsid w:val="00B63A9C"/>
    <w:rsid w:val="00BC2687"/>
    <w:rsid w:val="00BE1413"/>
    <w:rsid w:val="00BE1EFE"/>
    <w:rsid w:val="00BE39E9"/>
    <w:rsid w:val="00C50E98"/>
    <w:rsid w:val="00C70F4E"/>
    <w:rsid w:val="00C81529"/>
    <w:rsid w:val="00C8563C"/>
    <w:rsid w:val="00C86C5C"/>
    <w:rsid w:val="00CA5B76"/>
    <w:rsid w:val="00CC5A39"/>
    <w:rsid w:val="00CC6C56"/>
    <w:rsid w:val="00CD3321"/>
    <w:rsid w:val="00D0372D"/>
    <w:rsid w:val="00D07EF8"/>
    <w:rsid w:val="00D10A3F"/>
    <w:rsid w:val="00D31D42"/>
    <w:rsid w:val="00D40615"/>
    <w:rsid w:val="00D73DBC"/>
    <w:rsid w:val="00D96DD4"/>
    <w:rsid w:val="00DA498D"/>
    <w:rsid w:val="00DC6832"/>
    <w:rsid w:val="00DD636A"/>
    <w:rsid w:val="00DF59CE"/>
    <w:rsid w:val="00DF70BB"/>
    <w:rsid w:val="00E06249"/>
    <w:rsid w:val="00E3604A"/>
    <w:rsid w:val="00E41A18"/>
    <w:rsid w:val="00E56652"/>
    <w:rsid w:val="00E6005B"/>
    <w:rsid w:val="00E72546"/>
    <w:rsid w:val="00E74599"/>
    <w:rsid w:val="00E96CFF"/>
    <w:rsid w:val="00EB4FA5"/>
    <w:rsid w:val="00EB762F"/>
    <w:rsid w:val="00EF0204"/>
    <w:rsid w:val="00F5734C"/>
    <w:rsid w:val="00F6764B"/>
    <w:rsid w:val="00F714C9"/>
    <w:rsid w:val="00F77C6C"/>
    <w:rsid w:val="00F835D7"/>
    <w:rsid w:val="00F921AE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E64308-76F7-5148-93D5-7178F322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A48F9"/>
    <w:rPr>
      <w:rFonts w:ascii="Arial" w:hAnsi="Arial"/>
      <w:sz w:val="24"/>
    </w:rPr>
  </w:style>
  <w:style w:type="paragraph" w:styleId="Cmsor1">
    <w:name w:val="heading 1"/>
    <w:basedOn w:val="Norml"/>
    <w:next w:val="Norml"/>
    <w:qFormat/>
    <w:rsid w:val="004A48F9"/>
    <w:pPr>
      <w:keepNext/>
      <w:numPr>
        <w:numId w:val="1"/>
      </w:numPr>
      <w:tabs>
        <w:tab w:val="left" w:pos="1134"/>
        <w:tab w:val="left" w:pos="2268"/>
      </w:tabs>
      <w:ind w:left="2268" w:firstLine="6"/>
      <w:jc w:val="both"/>
      <w:outlineLvl w:val="0"/>
    </w:pPr>
    <w:rPr>
      <w:rFonts w:ascii="Book Antiqua" w:hAnsi="Book Antiqua"/>
      <w:b/>
    </w:rPr>
  </w:style>
  <w:style w:type="paragraph" w:styleId="Cmsor2">
    <w:name w:val="heading 2"/>
    <w:basedOn w:val="Norml"/>
    <w:next w:val="Norml"/>
    <w:qFormat/>
    <w:rsid w:val="004A48F9"/>
    <w:pPr>
      <w:keepNext/>
      <w:tabs>
        <w:tab w:val="left" w:pos="1134"/>
        <w:tab w:val="left" w:pos="2268"/>
      </w:tabs>
      <w:jc w:val="both"/>
      <w:outlineLvl w:val="1"/>
    </w:pPr>
    <w:rPr>
      <w:rFonts w:ascii="Book Antiqua" w:hAnsi="Book Antiqua"/>
      <w:b/>
      <w:caps/>
      <w:sz w:val="20"/>
    </w:rPr>
  </w:style>
  <w:style w:type="paragraph" w:styleId="Cmsor3">
    <w:name w:val="heading 3"/>
    <w:basedOn w:val="Norml"/>
    <w:next w:val="Norml"/>
    <w:link w:val="Cmsor3Char"/>
    <w:qFormat/>
    <w:rsid w:val="004A48F9"/>
    <w:pPr>
      <w:keepNext/>
      <w:jc w:val="center"/>
      <w:outlineLvl w:val="2"/>
    </w:pPr>
    <w:rPr>
      <w:b/>
      <w:sz w:val="40"/>
    </w:rPr>
  </w:style>
  <w:style w:type="paragraph" w:styleId="Cmsor4">
    <w:name w:val="heading 4"/>
    <w:basedOn w:val="Norml"/>
    <w:next w:val="Norml"/>
    <w:qFormat/>
    <w:rsid w:val="004A48F9"/>
    <w:pPr>
      <w:keepNext/>
      <w:jc w:val="center"/>
      <w:outlineLvl w:val="3"/>
    </w:pPr>
    <w:rPr>
      <w:b/>
      <w:sz w:val="44"/>
    </w:rPr>
  </w:style>
  <w:style w:type="paragraph" w:styleId="Cmsor5">
    <w:name w:val="heading 5"/>
    <w:basedOn w:val="Norml"/>
    <w:next w:val="Norml"/>
    <w:qFormat/>
    <w:rsid w:val="004A48F9"/>
    <w:pPr>
      <w:keepNext/>
      <w:numPr>
        <w:numId w:val="6"/>
      </w:numPr>
      <w:jc w:val="center"/>
      <w:outlineLvl w:val="4"/>
    </w:pPr>
    <w:rPr>
      <w:rFonts w:ascii="Times New Roman" w:hAnsi="Times New Roman"/>
      <w:b/>
      <w:sz w:val="20"/>
    </w:rPr>
  </w:style>
  <w:style w:type="paragraph" w:styleId="Cmsor6">
    <w:name w:val="heading 6"/>
    <w:basedOn w:val="Norml"/>
    <w:next w:val="Norml"/>
    <w:qFormat/>
    <w:rsid w:val="004A48F9"/>
    <w:pPr>
      <w:keepNext/>
      <w:jc w:val="center"/>
      <w:outlineLvl w:val="5"/>
    </w:pPr>
    <w:rPr>
      <w:rFonts w:ascii="Palatino Linotype" w:hAnsi="Palatino Linotype"/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semiHidden/>
    <w:rsid w:val="004A48F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4A48F9"/>
  </w:style>
  <w:style w:type="character" w:styleId="Jegyzethivatkozs">
    <w:name w:val="annotation reference"/>
    <w:semiHidden/>
    <w:rsid w:val="004A48F9"/>
    <w:rPr>
      <w:sz w:val="16"/>
    </w:rPr>
  </w:style>
  <w:style w:type="paragraph" w:styleId="Jegyzetszveg">
    <w:name w:val="annotation text"/>
    <w:basedOn w:val="Norml"/>
    <w:semiHidden/>
    <w:rsid w:val="004A48F9"/>
    <w:rPr>
      <w:sz w:val="20"/>
    </w:rPr>
  </w:style>
  <w:style w:type="paragraph" w:styleId="Szvegtrzs">
    <w:name w:val="Body Text"/>
    <w:basedOn w:val="Norml"/>
    <w:link w:val="SzvegtrzsChar"/>
    <w:semiHidden/>
    <w:rsid w:val="004A48F9"/>
    <w:pPr>
      <w:jc w:val="both"/>
    </w:pPr>
    <w:rPr>
      <w:rFonts w:ascii="Book Antiqua" w:hAnsi="Book Antiqua"/>
      <w:sz w:val="20"/>
    </w:rPr>
  </w:style>
  <w:style w:type="paragraph" w:styleId="Szvegtrzs2">
    <w:name w:val="Body Text 2"/>
    <w:basedOn w:val="Norml"/>
    <w:semiHidden/>
    <w:rsid w:val="004A48F9"/>
    <w:pPr>
      <w:jc w:val="both"/>
    </w:pPr>
    <w:rPr>
      <w:rFonts w:ascii="Book Antiqua" w:hAnsi="Book Antiqua"/>
      <w:b/>
    </w:rPr>
  </w:style>
  <w:style w:type="paragraph" w:styleId="Szvegtrzs3">
    <w:name w:val="Body Text 3"/>
    <w:basedOn w:val="Norml"/>
    <w:link w:val="Szvegtrzs3Char"/>
    <w:semiHidden/>
    <w:rsid w:val="004A48F9"/>
    <w:pPr>
      <w:jc w:val="both"/>
    </w:pPr>
    <w:rPr>
      <w:rFonts w:ascii="Book Antiqua" w:hAnsi="Book Antiqua"/>
    </w:rPr>
  </w:style>
  <w:style w:type="paragraph" w:styleId="lfej">
    <w:name w:val="header"/>
    <w:basedOn w:val="Norml"/>
    <w:semiHidden/>
    <w:rsid w:val="004A48F9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4A48F9"/>
    <w:pPr>
      <w:shd w:val="clear" w:color="auto" w:fill="000080"/>
    </w:pPr>
    <w:rPr>
      <w:rFonts w:ascii="Tahoma" w:hAnsi="Tahoma"/>
    </w:rPr>
  </w:style>
  <w:style w:type="paragraph" w:styleId="Szvegtrzsbehzssal2">
    <w:name w:val="Body Text Indent 2"/>
    <w:basedOn w:val="Norml"/>
    <w:link w:val="Szvegtrzsbehzssal2Char"/>
    <w:semiHidden/>
    <w:rsid w:val="004A48F9"/>
    <w:pPr>
      <w:tabs>
        <w:tab w:val="left" w:pos="851"/>
      </w:tabs>
      <w:ind w:left="851"/>
      <w:jc w:val="both"/>
    </w:pPr>
    <w:rPr>
      <w:rFonts w:ascii="Times New Roman" w:eastAsia="MS Outlook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21AE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921AE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67504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34C4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msor3Char">
    <w:name w:val="Címsor 3 Char"/>
    <w:link w:val="Cmsor3"/>
    <w:rsid w:val="004616EB"/>
    <w:rPr>
      <w:rFonts w:ascii="Arial" w:hAnsi="Arial"/>
      <w:b/>
      <w:sz w:val="40"/>
    </w:rPr>
  </w:style>
  <w:style w:type="character" w:customStyle="1" w:styleId="SzvegtrzsChar">
    <w:name w:val="Szövegtörzs Char"/>
    <w:link w:val="Szvegtrzs"/>
    <w:semiHidden/>
    <w:rsid w:val="004616EB"/>
    <w:rPr>
      <w:rFonts w:ascii="Book Antiqua" w:hAnsi="Book Antiqua"/>
    </w:rPr>
  </w:style>
  <w:style w:type="character" w:customStyle="1" w:styleId="Szvegtrzs3Char">
    <w:name w:val="Szövegtörzs 3 Char"/>
    <w:link w:val="Szvegtrzs3"/>
    <w:semiHidden/>
    <w:rsid w:val="004616EB"/>
    <w:rPr>
      <w:rFonts w:ascii="Book Antiqua" w:hAnsi="Book Antiqua"/>
      <w:sz w:val="24"/>
    </w:rPr>
  </w:style>
  <w:style w:type="character" w:customStyle="1" w:styleId="Szvegtrzsbehzssal2Char">
    <w:name w:val="Szövegtörzs behúzással 2 Char"/>
    <w:link w:val="Szvegtrzsbehzssal2"/>
    <w:semiHidden/>
    <w:rsid w:val="004616EB"/>
    <w:rPr>
      <w:rFonts w:eastAsia="MS Outlook"/>
      <w:sz w:val="24"/>
    </w:rPr>
  </w:style>
  <w:style w:type="paragraph" w:customStyle="1" w:styleId="Norml1">
    <w:name w:val="Normál1"/>
    <w:rsid w:val="0090132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b/>
      <w:bCs/>
      <w:color w:val="000000"/>
      <w:sz w:val="24"/>
      <w:szCs w:val="24"/>
      <w:bdr w:val="nil"/>
      <w:lang w:val="en-US" w:eastAsia="en-US"/>
    </w:rPr>
  </w:style>
  <w:style w:type="paragraph" w:customStyle="1" w:styleId="Cmsor11">
    <w:name w:val="Címsor 11"/>
    <w:next w:val="Norml1"/>
    <w:rsid w:val="00901328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3420"/>
        <w:tab w:val="center" w:pos="4423"/>
      </w:tabs>
      <w:jc w:val="center"/>
      <w:outlineLvl w:val="0"/>
    </w:pPr>
    <w:rPr>
      <w:rFonts w:eastAsia="Arial Unicode MS" w:hAnsi="Arial Unicode MS" w:cs="Arial Unicode MS"/>
      <w:b/>
      <w:bCs/>
      <w:color w:val="000000"/>
      <w:sz w:val="52"/>
      <w:szCs w:val="52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laip@icloud.com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66487-56D8-C041-8BEC-CC4A1971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2334</Words>
  <Characters>16105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KIÍRÁS</vt:lpstr>
    </vt:vector>
  </TitlesOfParts>
  <Company>Montre Alba Kft.</Company>
  <LinksUpToDate>false</LinksUpToDate>
  <CharactersWithSpaces>18403</CharactersWithSpaces>
  <SharedDoc>false</SharedDoc>
  <HLinks>
    <vt:vector size="6" baseType="variant">
      <vt:variant>
        <vt:i4>3211295</vt:i4>
      </vt:variant>
      <vt:variant>
        <vt:i4>0</vt:i4>
      </vt:variant>
      <vt:variant>
        <vt:i4>0</vt:i4>
      </vt:variant>
      <vt:variant>
        <vt:i4>5</vt:i4>
      </vt:variant>
      <vt:variant>
        <vt:lpwstr>mailto:pulaip@icloud.com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KIÍRÁS</dc:title>
  <dc:creator>Ingyenes Próbacsomag</dc:creator>
  <cp:lastModifiedBy>Péter Pulai</cp:lastModifiedBy>
  <cp:revision>2</cp:revision>
  <cp:lastPrinted>2018-04-24T10:58:00Z</cp:lastPrinted>
  <dcterms:created xsi:type="dcterms:W3CDTF">2018-04-24T10:59:00Z</dcterms:created>
  <dcterms:modified xsi:type="dcterms:W3CDTF">2018-04-24T10:59:00Z</dcterms:modified>
</cp:coreProperties>
</file>